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4B139E" w14:textId="79AB4F63" w:rsidR="00154405" w:rsidRDefault="00154405" w:rsidP="005301F7">
      <w:pPr>
        <w:shd w:val="clear" w:color="auto" w:fill="FFFFFF"/>
        <w:outlineLvl w:val="0"/>
        <w:rPr>
          <w:rFonts w:ascii="Calibri Light" w:eastAsia="Times New Roman" w:hAnsi="Calibri Light" w:cs="Calibri Light"/>
          <w:b/>
          <w:bCs/>
          <w:color w:val="000000"/>
          <w:kern w:val="36"/>
          <w:sz w:val="48"/>
          <w:szCs w:val="48"/>
          <w:lang w:eastAsia="en-GB"/>
          <w14:ligatures w14:val="none"/>
        </w:rPr>
      </w:pPr>
      <w:r w:rsidRPr="00154405">
        <w:rPr>
          <w:rFonts w:ascii="Calibri Light" w:eastAsia="Times New Roman" w:hAnsi="Calibri Light" w:cs="Calibri Light"/>
          <w:b/>
          <w:bCs/>
          <w:color w:val="000000"/>
          <w:kern w:val="36"/>
          <w:sz w:val="48"/>
          <w:szCs w:val="48"/>
          <w:lang w:eastAsia="en-GB"/>
          <w14:ligatures w14:val="none"/>
        </w:rPr>
        <w:t xml:space="preserve">Rezatec’s new Dam Monitoring </w:t>
      </w:r>
      <w:r w:rsidR="002919A1">
        <w:rPr>
          <w:rFonts w:ascii="Calibri Light" w:eastAsia="Times New Roman" w:hAnsi="Calibri Light" w:cs="Calibri Light"/>
          <w:b/>
          <w:bCs/>
          <w:color w:val="000000"/>
          <w:kern w:val="36"/>
          <w:sz w:val="48"/>
          <w:szCs w:val="48"/>
          <w:lang w:eastAsia="en-GB"/>
          <w14:ligatures w14:val="none"/>
        </w:rPr>
        <w:t xml:space="preserve">geospatial </w:t>
      </w:r>
      <w:r w:rsidR="00CA2632">
        <w:rPr>
          <w:rFonts w:ascii="Calibri Light" w:eastAsia="Times New Roman" w:hAnsi="Calibri Light" w:cs="Calibri Light"/>
          <w:b/>
          <w:bCs/>
          <w:color w:val="000000"/>
          <w:kern w:val="36"/>
          <w:sz w:val="48"/>
          <w:szCs w:val="48"/>
          <w:lang w:eastAsia="en-GB"/>
          <w14:ligatures w14:val="none"/>
        </w:rPr>
        <w:t xml:space="preserve">AI </w:t>
      </w:r>
      <w:r w:rsidRPr="00154405">
        <w:rPr>
          <w:rFonts w:ascii="Calibri Light" w:eastAsia="Times New Roman" w:hAnsi="Calibri Light" w:cs="Calibri Light"/>
          <w:b/>
          <w:bCs/>
          <w:color w:val="000000"/>
          <w:kern w:val="36"/>
          <w:sz w:val="48"/>
          <w:szCs w:val="48"/>
          <w:lang w:eastAsia="en-GB"/>
          <w14:ligatures w14:val="none"/>
        </w:rPr>
        <w:t>platform drives dam safety to next level</w:t>
      </w:r>
    </w:p>
    <w:p w14:paraId="0ADDD152" w14:textId="77777777" w:rsidR="00154405" w:rsidRDefault="00154405" w:rsidP="005301F7">
      <w:pPr>
        <w:shd w:val="clear" w:color="auto" w:fill="FFFFFF"/>
        <w:outlineLvl w:val="0"/>
        <w:rPr>
          <w:rFonts w:ascii="Calibri Light" w:eastAsia="Times New Roman" w:hAnsi="Calibri Light" w:cs="Calibri Light"/>
          <w:b/>
          <w:bCs/>
          <w:color w:val="000000"/>
          <w:kern w:val="36"/>
          <w:sz w:val="48"/>
          <w:szCs w:val="48"/>
          <w:lang w:eastAsia="en-GB"/>
          <w14:ligatures w14:val="none"/>
        </w:rPr>
      </w:pPr>
    </w:p>
    <w:p w14:paraId="6F663D3C" w14:textId="3A8F4C03" w:rsidR="005301F7" w:rsidRPr="00596309" w:rsidRDefault="00154405" w:rsidP="00596309">
      <w:pPr>
        <w:shd w:val="clear" w:color="auto" w:fill="FFFFFF"/>
        <w:jc w:val="center"/>
        <w:outlineLvl w:val="0"/>
        <w:rPr>
          <w:rFonts w:ascii="Calibri Light" w:eastAsia="Times New Roman" w:hAnsi="Calibri Light" w:cs="Calibri Light"/>
          <w:b/>
          <w:bCs/>
          <w:color w:val="000000"/>
          <w:kern w:val="36"/>
          <w:sz w:val="28"/>
          <w:szCs w:val="28"/>
          <w:lang w:eastAsia="en-GB"/>
          <w14:ligatures w14:val="none"/>
        </w:rPr>
      </w:pPr>
      <w:r w:rsidRPr="00154405">
        <w:rPr>
          <w:rFonts w:ascii="Calibri Light" w:eastAsia="Times New Roman" w:hAnsi="Calibri Light" w:cs="Calibri Light"/>
          <w:b/>
          <w:bCs/>
          <w:color w:val="000000"/>
          <w:kern w:val="36"/>
          <w:sz w:val="28"/>
          <w:szCs w:val="28"/>
          <w:lang w:eastAsia="en-GB"/>
          <w14:ligatures w14:val="none"/>
        </w:rPr>
        <w:t xml:space="preserve">With dam record </w:t>
      </w:r>
      <w:r w:rsidR="00A66F4C">
        <w:rPr>
          <w:rFonts w:ascii="Calibri Light" w:eastAsia="Times New Roman" w:hAnsi="Calibri Light" w:cs="Calibri Light"/>
          <w:b/>
          <w:bCs/>
          <w:color w:val="000000"/>
          <w:kern w:val="36"/>
          <w:sz w:val="28"/>
          <w:szCs w:val="28"/>
          <w:lang w:eastAsia="en-GB"/>
          <w14:ligatures w14:val="none"/>
        </w:rPr>
        <w:t>and risk management</w:t>
      </w:r>
      <w:r w:rsidRPr="00154405">
        <w:rPr>
          <w:rFonts w:ascii="Calibri Light" w:eastAsia="Times New Roman" w:hAnsi="Calibri Light" w:cs="Calibri Light"/>
          <w:b/>
          <w:bCs/>
          <w:color w:val="000000"/>
          <w:kern w:val="36"/>
          <w:sz w:val="28"/>
          <w:szCs w:val="28"/>
          <w:lang w:eastAsia="en-GB"/>
          <w14:ligatures w14:val="none"/>
        </w:rPr>
        <w:t xml:space="preserve">, </w:t>
      </w:r>
      <w:r w:rsidR="00A66F4C">
        <w:rPr>
          <w:rFonts w:ascii="Calibri Light" w:eastAsia="Times New Roman" w:hAnsi="Calibri Light" w:cs="Calibri Light"/>
          <w:b/>
          <w:bCs/>
          <w:color w:val="000000"/>
          <w:kern w:val="36"/>
          <w:sz w:val="28"/>
          <w:szCs w:val="28"/>
          <w:lang w:eastAsia="en-GB"/>
          <w14:ligatures w14:val="none"/>
        </w:rPr>
        <w:t xml:space="preserve">boosted by </w:t>
      </w:r>
      <w:r w:rsidR="000C0417">
        <w:rPr>
          <w:rFonts w:ascii="Calibri Light" w:eastAsia="Times New Roman" w:hAnsi="Calibri Light" w:cs="Calibri Light"/>
          <w:b/>
          <w:bCs/>
          <w:color w:val="000000"/>
          <w:kern w:val="36"/>
          <w:sz w:val="28"/>
          <w:szCs w:val="28"/>
          <w:lang w:eastAsia="en-GB"/>
          <w14:ligatures w14:val="none"/>
        </w:rPr>
        <w:t>satellite</w:t>
      </w:r>
      <w:r w:rsidRPr="00154405">
        <w:rPr>
          <w:rFonts w:ascii="Calibri Light" w:eastAsia="Times New Roman" w:hAnsi="Calibri Light" w:cs="Calibri Light"/>
          <w:b/>
          <w:bCs/>
          <w:color w:val="000000"/>
          <w:kern w:val="36"/>
          <w:sz w:val="28"/>
          <w:szCs w:val="28"/>
          <w:lang w:eastAsia="en-GB"/>
          <w14:ligatures w14:val="none"/>
        </w:rPr>
        <w:t xml:space="preserve"> ground motion, seepage and downstream hazard monitoring, </w:t>
      </w:r>
      <w:r>
        <w:rPr>
          <w:rFonts w:ascii="Calibri Light" w:eastAsia="Times New Roman" w:hAnsi="Calibri Light" w:cs="Calibri Light"/>
          <w:b/>
          <w:bCs/>
          <w:color w:val="000000"/>
          <w:kern w:val="36"/>
          <w:sz w:val="28"/>
          <w:szCs w:val="28"/>
          <w:lang w:eastAsia="en-GB"/>
          <w14:ligatures w14:val="none"/>
        </w:rPr>
        <w:t>AI</w:t>
      </w:r>
      <w:r w:rsidRPr="00154405">
        <w:rPr>
          <w:rFonts w:ascii="Calibri Light" w:eastAsia="Times New Roman" w:hAnsi="Calibri Light" w:cs="Calibri Light"/>
          <w:b/>
          <w:bCs/>
          <w:color w:val="000000"/>
          <w:kern w:val="36"/>
          <w:sz w:val="28"/>
          <w:szCs w:val="28"/>
          <w:lang w:eastAsia="en-GB"/>
          <w14:ligatures w14:val="none"/>
        </w:rPr>
        <w:t xml:space="preserve"> and </w:t>
      </w:r>
      <w:r>
        <w:rPr>
          <w:rFonts w:ascii="Calibri Light" w:eastAsia="Times New Roman" w:hAnsi="Calibri Light" w:cs="Calibri Light"/>
          <w:b/>
          <w:bCs/>
          <w:color w:val="000000"/>
          <w:kern w:val="36"/>
          <w:sz w:val="28"/>
          <w:szCs w:val="28"/>
          <w:lang w:eastAsia="en-GB"/>
          <w14:ligatures w14:val="none"/>
        </w:rPr>
        <w:t xml:space="preserve">visualization </w:t>
      </w:r>
      <w:r w:rsidRPr="00154405">
        <w:rPr>
          <w:rFonts w:ascii="Calibri Light" w:eastAsia="Times New Roman" w:hAnsi="Calibri Light" w:cs="Calibri Light"/>
          <w:b/>
          <w:bCs/>
          <w:color w:val="000000"/>
          <w:kern w:val="36"/>
          <w:sz w:val="28"/>
          <w:szCs w:val="28"/>
          <w:lang w:eastAsia="en-GB"/>
          <w14:ligatures w14:val="none"/>
        </w:rPr>
        <w:t xml:space="preserve">features, Rezatec’s new platform helps create </w:t>
      </w:r>
      <w:r w:rsidR="00CA2632">
        <w:rPr>
          <w:rFonts w:ascii="Calibri Light" w:eastAsia="Times New Roman" w:hAnsi="Calibri Light" w:cs="Calibri Light"/>
          <w:b/>
          <w:bCs/>
          <w:color w:val="000000"/>
          <w:kern w:val="36"/>
          <w:sz w:val="28"/>
          <w:szCs w:val="28"/>
          <w:lang w:eastAsia="en-GB"/>
          <w14:ligatures w14:val="none"/>
        </w:rPr>
        <w:t>the most</w:t>
      </w:r>
      <w:r w:rsidRPr="00154405">
        <w:rPr>
          <w:rFonts w:ascii="Calibri Light" w:eastAsia="Times New Roman" w:hAnsi="Calibri Light" w:cs="Calibri Light"/>
          <w:b/>
          <w:bCs/>
          <w:color w:val="000000"/>
          <w:kern w:val="36"/>
          <w:sz w:val="28"/>
          <w:szCs w:val="28"/>
          <w:lang w:eastAsia="en-GB"/>
          <w14:ligatures w14:val="none"/>
        </w:rPr>
        <w:t xml:space="preserve"> </w:t>
      </w:r>
      <w:r w:rsidR="00372A3E">
        <w:rPr>
          <w:rFonts w:ascii="Calibri Light" w:eastAsia="Times New Roman" w:hAnsi="Calibri Light" w:cs="Calibri Light"/>
          <w:b/>
          <w:bCs/>
          <w:color w:val="000000"/>
          <w:kern w:val="36"/>
          <w:sz w:val="28"/>
          <w:szCs w:val="28"/>
          <w:lang w:eastAsia="en-GB"/>
          <w14:ligatures w14:val="none"/>
        </w:rPr>
        <w:t>comprehe</w:t>
      </w:r>
      <w:r w:rsidR="002919A1">
        <w:rPr>
          <w:rFonts w:ascii="Calibri Light" w:eastAsia="Times New Roman" w:hAnsi="Calibri Light" w:cs="Calibri Light"/>
          <w:b/>
          <w:bCs/>
          <w:color w:val="000000"/>
          <w:kern w:val="36"/>
          <w:sz w:val="28"/>
          <w:szCs w:val="28"/>
          <w:lang w:eastAsia="en-GB"/>
          <w14:ligatures w14:val="none"/>
        </w:rPr>
        <w:t>n</w:t>
      </w:r>
      <w:r w:rsidR="00372A3E">
        <w:rPr>
          <w:rFonts w:ascii="Calibri Light" w:eastAsia="Times New Roman" w:hAnsi="Calibri Light" w:cs="Calibri Light"/>
          <w:b/>
          <w:bCs/>
          <w:color w:val="000000"/>
          <w:kern w:val="36"/>
          <w:sz w:val="28"/>
          <w:szCs w:val="28"/>
          <w:lang w:eastAsia="en-GB"/>
          <w14:ligatures w14:val="none"/>
        </w:rPr>
        <w:t xml:space="preserve">sive, </w:t>
      </w:r>
      <w:r w:rsidRPr="00154405">
        <w:rPr>
          <w:rFonts w:ascii="Calibri Light" w:eastAsia="Times New Roman" w:hAnsi="Calibri Light" w:cs="Calibri Light"/>
          <w:b/>
          <w:bCs/>
          <w:color w:val="000000"/>
          <w:kern w:val="36"/>
          <w:sz w:val="28"/>
          <w:szCs w:val="28"/>
          <w:lang w:eastAsia="en-GB"/>
          <w14:ligatures w14:val="none"/>
        </w:rPr>
        <w:t>dynamic risk assessments.</w:t>
      </w:r>
      <w:r w:rsidR="005301F7" w:rsidRPr="005301F7">
        <w:rPr>
          <w:rFonts w:ascii="Segoe UI" w:eastAsia="Times New Roman" w:hAnsi="Segoe UI" w:cs="Segoe UI"/>
          <w:i/>
          <w:iCs/>
          <w:color w:val="1A1A1A"/>
          <w:kern w:val="0"/>
          <w:lang w:eastAsia="en-GB"/>
          <w14:ligatures w14:val="none"/>
        </w:rPr>
        <w:t> </w:t>
      </w:r>
    </w:p>
    <w:p w14:paraId="039C241B" w14:textId="462D1ABB" w:rsidR="00AC5107" w:rsidRPr="005301F7" w:rsidRDefault="00AC5107" w:rsidP="005301F7">
      <w:pPr>
        <w:shd w:val="clear" w:color="auto" w:fill="FFFFFF"/>
        <w:spacing w:before="100" w:beforeAutospacing="1"/>
        <w:jc w:val="center"/>
        <w:rPr>
          <w:rFonts w:ascii="Segoe UI" w:eastAsia="Times New Roman" w:hAnsi="Segoe UI" w:cs="Segoe UI"/>
          <w:color w:val="1A1A1A"/>
          <w:kern w:val="0"/>
          <w:lang w:eastAsia="en-GB"/>
          <w14:ligatures w14:val="none"/>
        </w:rPr>
      </w:pPr>
      <w:r>
        <w:rPr>
          <w:rFonts w:ascii="Segoe UI" w:eastAsia="Times New Roman" w:hAnsi="Segoe UI" w:cs="Segoe UI"/>
          <w:noProof/>
          <w:color w:val="1A1A1A"/>
          <w:kern w:val="0"/>
          <w:lang w:eastAsia="en-GB"/>
        </w:rPr>
        <w:drawing>
          <wp:inline distT="0" distB="0" distL="0" distR="0" wp14:anchorId="4B675777" wp14:editId="33E801D7">
            <wp:extent cx="3436620" cy="1954753"/>
            <wp:effectExtent l="0" t="0" r="5080" b="1270"/>
            <wp:docPr id="7556283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2831" name="Picture 3"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6488" cy="1983118"/>
                    </a:xfrm>
                    <a:prstGeom prst="rect">
                      <a:avLst/>
                    </a:prstGeom>
                  </pic:spPr>
                </pic:pic>
              </a:graphicData>
            </a:graphic>
          </wp:inline>
        </w:drawing>
      </w:r>
    </w:p>
    <w:p w14:paraId="40482773" w14:textId="3D864BF7" w:rsidR="005301F7" w:rsidRPr="005301F7" w:rsidRDefault="005301F7" w:rsidP="005301F7">
      <w:pPr>
        <w:shd w:val="clear" w:color="auto" w:fill="FFFFFF"/>
        <w:jc w:val="center"/>
        <w:rPr>
          <w:rFonts w:ascii="Segoe UI" w:eastAsia="Times New Roman" w:hAnsi="Segoe UI" w:cs="Segoe UI"/>
          <w:color w:val="000000"/>
          <w:kern w:val="0"/>
          <w:lang w:eastAsia="en-GB"/>
          <w14:ligatures w14:val="none"/>
        </w:rPr>
      </w:pPr>
    </w:p>
    <w:p w14:paraId="3E13CD20" w14:textId="77777777" w:rsidR="00995893" w:rsidRDefault="00154405" w:rsidP="58E51F6C">
      <w:pPr>
        <w:shd w:val="clear" w:color="auto" w:fill="FFFFFF" w:themeFill="background1"/>
        <w:rPr>
          <w:rFonts w:ascii="Calibri Light" w:eastAsia="Times New Roman" w:hAnsi="Calibri Light" w:cs="Calibri Light"/>
          <w:color w:val="1A1A1A"/>
          <w:kern w:val="0"/>
          <w:lang w:eastAsia="en-GB"/>
          <w14:ligatures w14:val="none"/>
        </w:rPr>
      </w:pPr>
      <w:r w:rsidRPr="00A66F4C">
        <w:rPr>
          <w:rFonts w:ascii="Calibri Light" w:eastAsia="Times New Roman" w:hAnsi="Calibri Light" w:cs="Calibri Light"/>
          <w:b/>
          <w:bCs/>
          <w:color w:val="1A1A1A"/>
          <w:kern w:val="0"/>
          <w:lang w:eastAsia="en-GB"/>
          <w14:ligatures w14:val="none"/>
        </w:rPr>
        <w:t>LONDON</w:t>
      </w:r>
      <w:r w:rsidR="005301F7" w:rsidRPr="005301F7">
        <w:rPr>
          <w:rFonts w:ascii="Calibri Light" w:eastAsia="Times New Roman" w:hAnsi="Calibri Light" w:cs="Calibri Light"/>
          <w:b/>
          <w:bCs/>
          <w:color w:val="1A1A1A"/>
          <w:kern w:val="0"/>
          <w:lang w:eastAsia="en-GB"/>
          <w14:ligatures w14:val="none"/>
        </w:rPr>
        <w:t xml:space="preserve">, </w:t>
      </w:r>
      <w:r w:rsidRPr="00A66F4C">
        <w:rPr>
          <w:rFonts w:ascii="Calibri Light" w:eastAsia="Times New Roman" w:hAnsi="Calibri Light" w:cs="Calibri Light"/>
          <w:b/>
          <w:bCs/>
          <w:color w:val="1A1A1A"/>
          <w:kern w:val="0"/>
          <w:lang w:eastAsia="en-GB"/>
          <w14:ligatures w14:val="none"/>
        </w:rPr>
        <w:t>September 16, 2024</w:t>
      </w:r>
      <w:r w:rsidRPr="00A66F4C">
        <w:rPr>
          <w:rFonts w:ascii="Calibri Light" w:eastAsia="Times New Roman" w:hAnsi="Calibri Light" w:cs="Calibri Light"/>
          <w:color w:val="1A1A1A"/>
          <w:kern w:val="0"/>
          <w:lang w:eastAsia="en-GB"/>
          <w14:ligatures w14:val="none"/>
        </w:rPr>
        <w:t xml:space="preserve"> – Rezatec has launched its enhanced Dam Monitoring </w:t>
      </w:r>
      <w:r w:rsidR="007A6B13">
        <w:rPr>
          <w:rFonts w:ascii="Calibri Light" w:eastAsia="Times New Roman" w:hAnsi="Calibri Light" w:cs="Calibri Light"/>
          <w:color w:val="1A1A1A"/>
          <w:kern w:val="0"/>
          <w:lang w:eastAsia="en-GB"/>
          <w14:ligatures w14:val="none"/>
        </w:rPr>
        <w:t>solution</w:t>
      </w:r>
      <w:r w:rsidRPr="00A66F4C">
        <w:rPr>
          <w:rFonts w:ascii="Calibri Light" w:eastAsia="Times New Roman" w:hAnsi="Calibri Light" w:cs="Calibri Light"/>
          <w:color w:val="1A1A1A"/>
          <w:kern w:val="0"/>
          <w:lang w:eastAsia="en-GB"/>
          <w14:ligatures w14:val="none"/>
        </w:rPr>
        <w:t>, powered by its new geospatial AI platform</w:t>
      </w:r>
      <w:r w:rsidR="003E6851" w:rsidRPr="00A66F4C">
        <w:rPr>
          <w:rFonts w:ascii="Calibri Light" w:eastAsia="Times New Roman" w:hAnsi="Calibri Light" w:cs="Calibri Light"/>
          <w:color w:val="1A1A1A"/>
          <w:kern w:val="0"/>
          <w:lang w:eastAsia="en-GB"/>
          <w14:ligatures w14:val="none"/>
        </w:rPr>
        <w:t xml:space="preserve">. </w:t>
      </w:r>
      <w:r w:rsidR="00D6196D">
        <w:rPr>
          <w:rFonts w:ascii="Calibri Light" w:eastAsia="Times New Roman" w:hAnsi="Calibri Light" w:cs="Calibri Light"/>
          <w:color w:val="1A1A1A"/>
          <w:kern w:val="0"/>
          <w:lang w:eastAsia="en-GB"/>
          <w14:ligatures w14:val="none"/>
        </w:rPr>
        <w:t xml:space="preserve">The new </w:t>
      </w:r>
      <w:r w:rsidR="000C0417">
        <w:rPr>
          <w:rFonts w:ascii="Calibri Light" w:eastAsia="Times New Roman" w:hAnsi="Calibri Light" w:cs="Calibri Light"/>
          <w:color w:val="1A1A1A"/>
          <w:kern w:val="0"/>
          <w:lang w:eastAsia="en-GB"/>
          <w14:ligatures w14:val="none"/>
        </w:rPr>
        <w:t xml:space="preserve">Dam Monitoring </w:t>
      </w:r>
      <w:r w:rsidR="00D6196D">
        <w:rPr>
          <w:rFonts w:ascii="Calibri Light" w:eastAsia="Times New Roman" w:hAnsi="Calibri Light" w:cs="Calibri Light"/>
          <w:color w:val="1A1A1A"/>
          <w:kern w:val="0"/>
          <w:lang w:eastAsia="en-GB"/>
          <w14:ligatures w14:val="none"/>
        </w:rPr>
        <w:t xml:space="preserve">release </w:t>
      </w:r>
      <w:r w:rsidR="000D57C5">
        <w:rPr>
          <w:rFonts w:ascii="Calibri Light" w:eastAsia="Times New Roman" w:hAnsi="Calibri Light" w:cs="Calibri Light"/>
          <w:color w:val="1A1A1A"/>
          <w:kern w:val="0"/>
          <w:lang w:eastAsia="en-GB"/>
          <w14:ligatures w14:val="none"/>
        </w:rPr>
        <w:t xml:space="preserve">enables </w:t>
      </w:r>
      <w:r w:rsidR="00642163" w:rsidRPr="3014D937">
        <w:rPr>
          <w:rFonts w:ascii="Calibri Light" w:eastAsia="Times New Roman" w:hAnsi="Calibri Light" w:cs="Calibri Light"/>
          <w:color w:val="1A1A1A"/>
          <w:lang w:eastAsia="en-GB"/>
        </w:rPr>
        <w:t>centralized</w:t>
      </w:r>
      <w:r w:rsidR="000D57C5" w:rsidRPr="3014D937">
        <w:rPr>
          <w:rFonts w:ascii="Calibri Light" w:eastAsia="Times New Roman" w:hAnsi="Calibri Light" w:cs="Calibri Light"/>
          <w:color w:val="1A1A1A"/>
          <w:lang w:eastAsia="en-GB"/>
        </w:rPr>
        <w:t xml:space="preserve"> </w:t>
      </w:r>
      <w:r w:rsidR="000D57C5">
        <w:rPr>
          <w:rFonts w:ascii="Calibri Light" w:eastAsia="Times New Roman" w:hAnsi="Calibri Light" w:cs="Calibri Light"/>
          <w:color w:val="1A1A1A"/>
          <w:kern w:val="0"/>
          <w:lang w:eastAsia="en-GB"/>
          <w14:ligatures w14:val="none"/>
        </w:rPr>
        <w:t xml:space="preserve">dam record management by </w:t>
      </w:r>
      <w:r w:rsidR="000C0417">
        <w:rPr>
          <w:rFonts w:ascii="Calibri Light" w:eastAsia="Times New Roman" w:hAnsi="Calibri Light" w:cs="Calibri Light"/>
          <w:color w:val="1A1A1A"/>
          <w:kern w:val="0"/>
          <w:lang w:eastAsia="en-GB"/>
          <w14:ligatures w14:val="none"/>
        </w:rPr>
        <w:t>digitiz</w:t>
      </w:r>
      <w:r w:rsidR="000D57C5">
        <w:rPr>
          <w:rFonts w:ascii="Calibri Light" w:eastAsia="Times New Roman" w:hAnsi="Calibri Light" w:cs="Calibri Light"/>
          <w:color w:val="1A1A1A"/>
          <w:kern w:val="0"/>
          <w:lang w:eastAsia="en-GB"/>
          <w14:ligatures w14:val="none"/>
        </w:rPr>
        <w:t>ing</w:t>
      </w:r>
      <w:r w:rsidR="000C0417">
        <w:rPr>
          <w:rFonts w:ascii="Calibri Light" w:eastAsia="Times New Roman" w:hAnsi="Calibri Light" w:cs="Calibri Light"/>
          <w:color w:val="1A1A1A"/>
          <w:kern w:val="0"/>
          <w:lang w:eastAsia="en-GB"/>
          <w14:ligatures w14:val="none"/>
        </w:rPr>
        <w:t xml:space="preserve"> and stor</w:t>
      </w:r>
      <w:r w:rsidR="000D57C5">
        <w:rPr>
          <w:rFonts w:ascii="Calibri Light" w:eastAsia="Times New Roman" w:hAnsi="Calibri Light" w:cs="Calibri Light"/>
          <w:color w:val="1A1A1A"/>
          <w:kern w:val="0"/>
          <w:lang w:eastAsia="en-GB"/>
          <w14:ligatures w14:val="none"/>
        </w:rPr>
        <w:t>ing all</w:t>
      </w:r>
      <w:r w:rsidR="000C0417">
        <w:rPr>
          <w:rFonts w:ascii="Calibri Light" w:eastAsia="Times New Roman" w:hAnsi="Calibri Light" w:cs="Calibri Light"/>
          <w:color w:val="1A1A1A"/>
          <w:kern w:val="0"/>
          <w:lang w:eastAsia="en-GB"/>
          <w14:ligatures w14:val="none"/>
        </w:rPr>
        <w:t xml:space="preserve"> dam </w:t>
      </w:r>
      <w:r w:rsidR="000D57C5">
        <w:rPr>
          <w:rFonts w:ascii="Calibri Light" w:eastAsia="Times New Roman" w:hAnsi="Calibri Light" w:cs="Calibri Light"/>
          <w:color w:val="1A1A1A"/>
          <w:kern w:val="0"/>
          <w:lang w:eastAsia="en-GB"/>
          <w14:ligatures w14:val="none"/>
        </w:rPr>
        <w:t>information</w:t>
      </w:r>
      <w:r w:rsidR="000C0417">
        <w:rPr>
          <w:rFonts w:ascii="Calibri Light" w:eastAsia="Times New Roman" w:hAnsi="Calibri Light" w:cs="Calibri Light"/>
          <w:color w:val="1A1A1A"/>
          <w:kern w:val="0"/>
          <w:lang w:eastAsia="en-GB"/>
          <w14:ligatures w14:val="none"/>
        </w:rPr>
        <w:t xml:space="preserve"> in one place and </w:t>
      </w:r>
      <w:r w:rsidR="00AE5DC2">
        <w:rPr>
          <w:rFonts w:ascii="Calibri Light" w:eastAsia="Times New Roman" w:hAnsi="Calibri Light" w:cs="Calibri Light"/>
          <w:color w:val="1A1A1A"/>
          <w:kern w:val="0"/>
          <w:lang w:eastAsia="en-GB"/>
          <w14:ligatures w14:val="none"/>
        </w:rPr>
        <w:t>enhances</w:t>
      </w:r>
      <w:r w:rsidR="000C0417">
        <w:rPr>
          <w:rFonts w:ascii="Calibri Light" w:eastAsia="Times New Roman" w:hAnsi="Calibri Light" w:cs="Calibri Light"/>
          <w:color w:val="1A1A1A"/>
          <w:kern w:val="0"/>
          <w:lang w:eastAsia="en-GB"/>
          <w14:ligatures w14:val="none"/>
        </w:rPr>
        <w:t xml:space="preserve"> </w:t>
      </w:r>
      <w:r w:rsidR="000D57C5">
        <w:rPr>
          <w:rFonts w:ascii="Calibri Light" w:eastAsia="Times New Roman" w:hAnsi="Calibri Light" w:cs="Calibri Light"/>
          <w:color w:val="1A1A1A"/>
          <w:kern w:val="0"/>
          <w:lang w:eastAsia="en-GB"/>
          <w14:ligatures w14:val="none"/>
        </w:rPr>
        <w:t>it</w:t>
      </w:r>
      <w:r w:rsidR="000C0417">
        <w:rPr>
          <w:rFonts w:ascii="Calibri Light" w:eastAsia="Times New Roman" w:hAnsi="Calibri Light" w:cs="Calibri Light"/>
          <w:color w:val="1A1A1A"/>
          <w:kern w:val="0"/>
          <w:lang w:eastAsia="en-GB"/>
          <w14:ligatures w14:val="none"/>
        </w:rPr>
        <w:t xml:space="preserve"> with satellite data and analysis for tracking unusual changes in ground movement, seepage, vegetation and downstream hazards. </w:t>
      </w:r>
    </w:p>
    <w:p w14:paraId="7DC37724" w14:textId="77777777" w:rsidR="00995893" w:rsidRDefault="00995893" w:rsidP="58E51F6C">
      <w:pPr>
        <w:shd w:val="clear" w:color="auto" w:fill="FFFFFF" w:themeFill="background1"/>
        <w:rPr>
          <w:rFonts w:ascii="Calibri Light" w:eastAsia="Times New Roman" w:hAnsi="Calibri Light" w:cs="Calibri Light"/>
          <w:color w:val="1A1A1A"/>
          <w:kern w:val="0"/>
          <w:lang w:eastAsia="en-GB"/>
          <w14:ligatures w14:val="none"/>
        </w:rPr>
      </w:pPr>
    </w:p>
    <w:p w14:paraId="4C9A4336" w14:textId="2CEB5693" w:rsidR="007A6B13" w:rsidRDefault="00352A72" w:rsidP="58E51F6C">
      <w:pPr>
        <w:shd w:val="clear" w:color="auto" w:fill="FFFFFF" w:themeFill="background1"/>
        <w:rPr>
          <w:rFonts w:ascii="Calibri Light" w:eastAsia="Times New Roman" w:hAnsi="Calibri Light" w:cs="Calibri Light"/>
          <w:color w:val="1A1A1A"/>
          <w:kern w:val="0"/>
          <w:lang w:eastAsia="en-GB"/>
          <w14:ligatures w14:val="none"/>
        </w:rPr>
      </w:pPr>
      <w:r>
        <w:rPr>
          <w:rFonts w:ascii="Calibri Light" w:eastAsia="Times New Roman" w:hAnsi="Calibri Light" w:cs="Calibri Light"/>
          <w:color w:val="1A1A1A"/>
          <w:kern w:val="0"/>
          <w:lang w:eastAsia="en-GB"/>
          <w14:ligatures w14:val="none"/>
        </w:rPr>
        <w:t xml:space="preserve">Featuring the most advanced AI and visualization engine on the market, </w:t>
      </w:r>
      <w:r w:rsidR="007A6B13">
        <w:rPr>
          <w:rFonts w:ascii="Calibri Light" w:eastAsia="Times New Roman" w:hAnsi="Calibri Light" w:cs="Calibri Light"/>
          <w:color w:val="1A1A1A"/>
          <w:kern w:val="0"/>
          <w:lang w:eastAsia="en-GB"/>
          <w14:ligatures w14:val="none"/>
        </w:rPr>
        <w:t>the solution</w:t>
      </w:r>
      <w:r>
        <w:rPr>
          <w:rFonts w:ascii="Calibri Light" w:eastAsia="Times New Roman" w:hAnsi="Calibri Light" w:cs="Calibri Light"/>
          <w:color w:val="1A1A1A"/>
          <w:kern w:val="0"/>
          <w:lang w:eastAsia="en-GB"/>
          <w14:ligatures w14:val="none"/>
        </w:rPr>
        <w:t xml:space="preserve"> analyses </w:t>
      </w:r>
      <w:r w:rsidR="0E43E67A">
        <w:rPr>
          <w:rFonts w:ascii="Calibri Light" w:eastAsia="Times New Roman" w:hAnsi="Calibri Light" w:cs="Calibri Light"/>
          <w:color w:val="1A1A1A"/>
          <w:kern w:val="0"/>
          <w:lang w:eastAsia="en-GB"/>
          <w14:ligatures w14:val="none"/>
        </w:rPr>
        <w:t>data</w:t>
      </w:r>
      <w:r w:rsidR="00FE77BA">
        <w:rPr>
          <w:rFonts w:ascii="Calibri Light" w:eastAsia="Times New Roman" w:hAnsi="Calibri Light" w:cs="Calibri Light"/>
          <w:color w:val="1A1A1A"/>
          <w:kern w:val="0"/>
          <w:lang w:eastAsia="en-GB"/>
          <w14:ligatures w14:val="none"/>
        </w:rPr>
        <w:t xml:space="preserve"> </w:t>
      </w:r>
      <w:r w:rsidR="0E43E67A">
        <w:rPr>
          <w:rFonts w:ascii="Calibri Light" w:eastAsia="Times New Roman" w:hAnsi="Calibri Light" w:cs="Calibri Light"/>
          <w:color w:val="1A1A1A"/>
          <w:kern w:val="0"/>
          <w:lang w:eastAsia="en-GB"/>
          <w14:ligatures w14:val="none"/>
        </w:rPr>
        <w:t>and highlights potential issues on</w:t>
      </w:r>
      <w:r w:rsidR="004254EC">
        <w:rPr>
          <w:rFonts w:ascii="Calibri Light" w:eastAsia="Times New Roman" w:hAnsi="Calibri Light" w:cs="Calibri Light"/>
          <w:color w:val="1A1A1A"/>
          <w:kern w:val="0"/>
          <w:lang w:eastAsia="en-GB"/>
          <w14:ligatures w14:val="none"/>
        </w:rPr>
        <w:t xml:space="preserve">, around and downstream of </w:t>
      </w:r>
      <w:r w:rsidR="0E43E67A">
        <w:rPr>
          <w:rFonts w:ascii="Calibri Light" w:eastAsia="Times New Roman" w:hAnsi="Calibri Light" w:cs="Calibri Light"/>
          <w:color w:val="1A1A1A"/>
          <w:kern w:val="0"/>
          <w:lang w:eastAsia="en-GB"/>
          <w14:ligatures w14:val="none"/>
        </w:rPr>
        <w:t>the dam structure</w:t>
      </w:r>
      <w:r w:rsidR="002A5960">
        <w:rPr>
          <w:rFonts w:ascii="Calibri Light" w:eastAsia="Times New Roman" w:hAnsi="Calibri Light" w:cs="Calibri Light"/>
          <w:color w:val="1A1A1A"/>
          <w:kern w:val="0"/>
          <w:lang w:eastAsia="en-GB"/>
          <w14:ligatures w14:val="none"/>
        </w:rPr>
        <w:t xml:space="preserve">. </w:t>
      </w:r>
      <w:r w:rsidR="00AE5DC2">
        <w:rPr>
          <w:rFonts w:ascii="Calibri Light" w:eastAsia="Times New Roman" w:hAnsi="Calibri Light" w:cs="Calibri Light"/>
          <w:color w:val="1A1A1A"/>
          <w:kern w:val="0"/>
          <w:lang w:eastAsia="en-GB"/>
          <w14:ligatures w14:val="none"/>
        </w:rPr>
        <w:t xml:space="preserve">This underpins potential failure mode monitoring and provides a unique risk management tool that </w:t>
      </w:r>
      <w:r w:rsidR="007A6B13">
        <w:rPr>
          <w:rFonts w:ascii="Calibri Light" w:eastAsia="Times New Roman" w:hAnsi="Calibri Light" w:cs="Calibri Light"/>
          <w:color w:val="1A1A1A"/>
          <w:kern w:val="0"/>
          <w:lang w:eastAsia="en-GB"/>
          <w14:ligatures w14:val="none"/>
        </w:rPr>
        <w:t>drives existing dam and reservoir safety to the next level.</w:t>
      </w:r>
    </w:p>
    <w:p w14:paraId="7EF3A50B" w14:textId="77777777" w:rsidR="00186C55" w:rsidRDefault="00186C55" w:rsidP="58E51F6C">
      <w:pPr>
        <w:shd w:val="clear" w:color="auto" w:fill="FFFFFF" w:themeFill="background1"/>
        <w:rPr>
          <w:rFonts w:ascii="Calibri Light" w:eastAsia="Times New Roman" w:hAnsi="Calibri Light" w:cs="Calibri Light"/>
          <w:color w:val="1A1A1A"/>
          <w:kern w:val="0"/>
          <w:lang w:eastAsia="en-GB"/>
          <w14:ligatures w14:val="none"/>
        </w:rPr>
      </w:pPr>
    </w:p>
    <w:p w14:paraId="220E684E" w14:textId="1E22E31E" w:rsidR="00186C55" w:rsidRDefault="00186C55" w:rsidP="1B6CE4A2">
      <w:pPr>
        <w:shd w:val="clear" w:color="auto" w:fill="FFFFFF" w:themeFill="background1"/>
        <w:rPr>
          <w:rFonts w:ascii="Calibri Light" w:eastAsia="Times New Roman" w:hAnsi="Calibri Light" w:cs="Calibri Light"/>
          <w:color w:val="1A1A1A"/>
          <w:lang w:eastAsia="en-GB"/>
        </w:rPr>
      </w:pPr>
      <w:hyperlink r:id="rId11">
        <w:r w:rsidRPr="31EC1CD8">
          <w:rPr>
            <w:rStyle w:val="Hyperlink"/>
            <w:rFonts w:ascii="Calibri Light" w:eastAsia="Times New Roman" w:hAnsi="Calibri Light" w:cs="Calibri Light"/>
            <w:b/>
            <w:bCs/>
            <w:lang w:eastAsia="en-GB"/>
          </w:rPr>
          <w:t>WATCH THE STORY BEHIND THE RELEASE</w:t>
        </w:r>
      </w:hyperlink>
      <w:r w:rsidR="00043F52">
        <w:rPr>
          <w:rFonts w:ascii="Calibri Light" w:eastAsia="Times New Roman" w:hAnsi="Calibri Light" w:cs="Calibri Light"/>
          <w:color w:val="1A1A1A"/>
          <w:kern w:val="0"/>
          <w:lang w:eastAsia="en-GB"/>
          <w14:ligatures w14:val="none"/>
        </w:rPr>
        <w:t xml:space="preserve"> </w:t>
      </w:r>
    </w:p>
    <w:p w14:paraId="425111EB" w14:textId="3E80AA94" w:rsidR="00186C55" w:rsidRDefault="00186C55" w:rsidP="58E51F6C">
      <w:pPr>
        <w:shd w:val="clear" w:color="auto" w:fill="FFFFFF" w:themeFill="background1"/>
        <w:rPr>
          <w:rFonts w:ascii="Calibri Light" w:eastAsia="Times New Roman" w:hAnsi="Calibri Light" w:cs="Calibri Light"/>
          <w:color w:val="1A1A1A"/>
          <w:kern w:val="0"/>
          <w:lang w:eastAsia="en-GB"/>
          <w14:ligatures w14:val="none"/>
        </w:rPr>
      </w:pPr>
    </w:p>
    <w:p w14:paraId="32461C86" w14:textId="77777777" w:rsidR="00812820" w:rsidRDefault="00812820" w:rsidP="005301F7">
      <w:pPr>
        <w:shd w:val="clear" w:color="auto" w:fill="FFFFFF"/>
        <w:rPr>
          <w:rFonts w:ascii="Calibri Light" w:eastAsia="Times New Roman" w:hAnsi="Calibri Light" w:cs="Calibri Light"/>
          <w:color w:val="1A1A1A"/>
          <w:kern w:val="0"/>
          <w:lang w:eastAsia="en-GB"/>
          <w14:ligatures w14:val="none"/>
        </w:rPr>
      </w:pPr>
    </w:p>
    <w:p w14:paraId="7342E1C2" w14:textId="77777777" w:rsidR="00D6196D" w:rsidRDefault="00812820" w:rsidP="005301F7">
      <w:pPr>
        <w:shd w:val="clear" w:color="auto" w:fill="FFFFFF"/>
        <w:rPr>
          <w:rFonts w:ascii="Calibri Light" w:eastAsia="Times New Roman" w:hAnsi="Calibri Light" w:cs="Calibri Light"/>
          <w:color w:val="1A1A1A"/>
          <w:kern w:val="0"/>
          <w:lang w:eastAsia="en-GB"/>
          <w14:ligatures w14:val="none"/>
        </w:rPr>
      </w:pPr>
      <w:r>
        <w:rPr>
          <w:rFonts w:ascii="Calibri Light" w:eastAsia="Times New Roman" w:hAnsi="Calibri Light" w:cs="Calibri Light"/>
          <w:color w:val="1A1A1A"/>
          <w:kern w:val="0"/>
          <w:lang w:eastAsia="en-GB"/>
          <w14:ligatures w14:val="none"/>
        </w:rPr>
        <w:t xml:space="preserve">“As dam operators and regulators </w:t>
      </w:r>
      <w:r w:rsidR="00E40C91">
        <w:rPr>
          <w:rFonts w:ascii="Calibri Light" w:eastAsia="Times New Roman" w:hAnsi="Calibri Light" w:cs="Calibri Light"/>
          <w:color w:val="1A1A1A"/>
          <w:kern w:val="0"/>
          <w:lang w:eastAsia="en-GB"/>
          <w14:ligatures w14:val="none"/>
        </w:rPr>
        <w:t>seek to improve</w:t>
      </w:r>
      <w:r>
        <w:rPr>
          <w:rFonts w:ascii="Calibri Light" w:eastAsia="Times New Roman" w:hAnsi="Calibri Light" w:cs="Calibri Light"/>
          <w:color w:val="1A1A1A"/>
          <w:kern w:val="0"/>
          <w:lang w:eastAsia="en-GB"/>
          <w14:ligatures w14:val="none"/>
        </w:rPr>
        <w:t xml:space="preserve"> their risk-informed decision making, it’s vital that they consider every aspect of data to identify and prioritize risks and develop mitigation measures,” says Camilla Braithwaite, Head of Product at Rezatec. </w:t>
      </w:r>
    </w:p>
    <w:p w14:paraId="773C720F" w14:textId="77777777" w:rsidR="00D6196D" w:rsidRDefault="00D6196D" w:rsidP="005301F7">
      <w:pPr>
        <w:shd w:val="clear" w:color="auto" w:fill="FFFFFF"/>
        <w:rPr>
          <w:rFonts w:ascii="Calibri Light" w:eastAsia="Times New Roman" w:hAnsi="Calibri Light" w:cs="Calibri Light"/>
          <w:color w:val="1A1A1A"/>
          <w:kern w:val="0"/>
          <w:lang w:eastAsia="en-GB"/>
          <w14:ligatures w14:val="none"/>
        </w:rPr>
      </w:pPr>
    </w:p>
    <w:p w14:paraId="5280BDA0" w14:textId="5662F8FB" w:rsidR="00D6196D" w:rsidRDefault="00812820" w:rsidP="005301F7">
      <w:pPr>
        <w:shd w:val="clear" w:color="auto" w:fill="FFFFFF"/>
        <w:rPr>
          <w:rFonts w:ascii="Calibri Light" w:eastAsia="Times New Roman" w:hAnsi="Calibri Light" w:cs="Calibri Light"/>
          <w:color w:val="1A1A1A"/>
          <w:kern w:val="0"/>
          <w:lang w:eastAsia="en-GB"/>
          <w14:ligatures w14:val="none"/>
        </w:rPr>
      </w:pPr>
      <w:r>
        <w:rPr>
          <w:rFonts w:ascii="Calibri Light" w:eastAsia="Times New Roman" w:hAnsi="Calibri Light" w:cs="Calibri Light"/>
          <w:color w:val="1A1A1A"/>
          <w:kern w:val="0"/>
          <w:lang w:eastAsia="en-GB"/>
          <w14:ligatures w14:val="none"/>
        </w:rPr>
        <w:t>“</w:t>
      </w:r>
      <w:r w:rsidR="005A4EFF">
        <w:rPr>
          <w:rFonts w:ascii="Calibri Light" w:eastAsia="Times New Roman" w:hAnsi="Calibri Light" w:cs="Calibri Light"/>
          <w:color w:val="1A1A1A"/>
          <w:kern w:val="0"/>
          <w:lang w:eastAsia="en-GB"/>
          <w14:ligatures w14:val="none"/>
        </w:rPr>
        <w:t>This</w:t>
      </w:r>
      <w:r>
        <w:rPr>
          <w:rFonts w:ascii="Calibri Light" w:eastAsia="Times New Roman" w:hAnsi="Calibri Light" w:cs="Calibri Light"/>
          <w:color w:val="1A1A1A"/>
          <w:kern w:val="0"/>
          <w:lang w:eastAsia="en-GB"/>
          <w14:ligatures w14:val="none"/>
        </w:rPr>
        <w:t xml:space="preserve"> </w:t>
      </w:r>
      <w:r w:rsidR="00E40C91">
        <w:rPr>
          <w:rFonts w:ascii="Calibri Light" w:eastAsia="Times New Roman" w:hAnsi="Calibri Light" w:cs="Calibri Light"/>
          <w:color w:val="1A1A1A"/>
          <w:kern w:val="0"/>
          <w:lang w:eastAsia="en-GB"/>
          <w14:ligatures w14:val="none"/>
        </w:rPr>
        <w:t xml:space="preserve">new </w:t>
      </w:r>
      <w:r>
        <w:rPr>
          <w:rFonts w:ascii="Calibri Light" w:eastAsia="Times New Roman" w:hAnsi="Calibri Light" w:cs="Calibri Light"/>
          <w:color w:val="1A1A1A"/>
          <w:kern w:val="0"/>
          <w:lang w:eastAsia="en-GB"/>
          <w14:ligatures w14:val="none"/>
        </w:rPr>
        <w:t xml:space="preserve">Dam Monitoring solution, powered by Rezatec’s geospatial AI platform, </w:t>
      </w:r>
      <w:r w:rsidR="00D6196D">
        <w:rPr>
          <w:rFonts w:ascii="Calibri Light" w:eastAsia="Times New Roman" w:hAnsi="Calibri Light" w:cs="Calibri Light"/>
          <w:color w:val="1A1A1A"/>
          <w:kern w:val="0"/>
          <w:lang w:eastAsia="en-GB"/>
          <w14:ligatures w14:val="none"/>
        </w:rPr>
        <w:t xml:space="preserve">leverages the most comprehensive and robust data sets combined with world-leading AI models and visualizations, to help dam operators and regulators determine, assess and </w:t>
      </w:r>
      <w:r w:rsidR="00D07440">
        <w:rPr>
          <w:rFonts w:ascii="Calibri Light" w:eastAsia="Times New Roman" w:hAnsi="Calibri Light" w:cs="Calibri Light"/>
          <w:color w:val="1A1A1A"/>
          <w:kern w:val="0"/>
          <w:lang w:eastAsia="en-GB"/>
          <w14:ligatures w14:val="none"/>
        </w:rPr>
        <w:t xml:space="preserve">dynamically </w:t>
      </w:r>
      <w:r w:rsidR="00D6196D">
        <w:rPr>
          <w:rFonts w:ascii="Calibri Light" w:eastAsia="Times New Roman" w:hAnsi="Calibri Light" w:cs="Calibri Light"/>
          <w:color w:val="1A1A1A"/>
          <w:kern w:val="0"/>
          <w:lang w:eastAsia="en-GB"/>
          <w14:ligatures w14:val="none"/>
        </w:rPr>
        <w:t>manage exact risk areas on and around the dam.”</w:t>
      </w:r>
    </w:p>
    <w:p w14:paraId="539366D0" w14:textId="77777777" w:rsidR="00E40C91" w:rsidRDefault="00E40C91" w:rsidP="005301F7">
      <w:pPr>
        <w:shd w:val="clear" w:color="auto" w:fill="FFFFFF"/>
        <w:rPr>
          <w:rFonts w:ascii="Calibri Light" w:eastAsia="Times New Roman" w:hAnsi="Calibri Light" w:cs="Calibri Light"/>
          <w:color w:val="1A1A1A"/>
          <w:kern w:val="0"/>
          <w:lang w:eastAsia="en-GB"/>
          <w14:ligatures w14:val="none"/>
        </w:rPr>
      </w:pPr>
    </w:p>
    <w:p w14:paraId="513A4A13" w14:textId="17656D32" w:rsidR="00D6196D" w:rsidRPr="00D8560F" w:rsidRDefault="00D6196D" w:rsidP="00D8560F">
      <w:pPr>
        <w:shd w:val="clear" w:color="auto" w:fill="FFFFFF"/>
        <w:spacing w:after="300"/>
        <w:rPr>
          <w:rFonts w:eastAsia="Times New Roman" w:cs="Times New Roman"/>
          <w:color w:val="162944"/>
          <w:kern w:val="0"/>
          <w:lang w:eastAsia="en-GB"/>
          <w14:ligatures w14:val="none"/>
        </w:rPr>
      </w:pPr>
      <w:r>
        <w:rPr>
          <w:rFonts w:ascii="Calibri Light" w:hAnsi="Calibri Light" w:cs="Calibri Light"/>
          <w:color w:val="162944"/>
          <w:shd w:val="clear" w:color="auto" w:fill="FFFFFF"/>
        </w:rPr>
        <w:t xml:space="preserve">The new Dam Monitoring release </w:t>
      </w:r>
      <w:r w:rsidR="00C233F9">
        <w:rPr>
          <w:rFonts w:ascii="Calibri Light" w:hAnsi="Calibri Light" w:cs="Calibri Light"/>
          <w:color w:val="162944"/>
          <w:shd w:val="clear" w:color="auto" w:fill="FFFFFF"/>
        </w:rPr>
        <w:t>combines</w:t>
      </w:r>
      <w:r w:rsidRPr="00D6196D">
        <w:rPr>
          <w:rFonts w:ascii="Calibri Light" w:hAnsi="Calibri Light" w:cs="Calibri Light"/>
          <w:color w:val="162944"/>
          <w:shd w:val="clear" w:color="auto" w:fill="FFFFFF"/>
        </w:rPr>
        <w:t xml:space="preserve"> four core modules</w:t>
      </w:r>
      <w:r w:rsidR="00734474">
        <w:rPr>
          <w:rFonts w:ascii="Calibri Light" w:hAnsi="Calibri Light" w:cs="Calibri Light"/>
          <w:color w:val="162944"/>
          <w:shd w:val="clear" w:color="auto" w:fill="FFFFFF"/>
        </w:rPr>
        <w:t xml:space="preserve">: </w:t>
      </w:r>
    </w:p>
    <w:p w14:paraId="1649127D" w14:textId="12A53EE2" w:rsidR="00136146" w:rsidRPr="00136146" w:rsidRDefault="00136146" w:rsidP="00136146">
      <w:pPr>
        <w:rPr>
          <w:rFonts w:ascii="Calibri Light" w:hAnsi="Calibri Light" w:cs="Calibri Light"/>
          <w:color w:val="162944"/>
          <w:shd w:val="clear" w:color="auto" w:fill="FFFFFF"/>
        </w:rPr>
      </w:pPr>
      <w:r w:rsidRPr="00136146">
        <w:rPr>
          <w:rFonts w:ascii="Calibri Light" w:hAnsi="Calibri Light" w:cs="Calibri Light"/>
          <w:b/>
          <w:bCs/>
          <w:color w:val="162944"/>
          <w:shd w:val="clear" w:color="auto" w:fill="FFFFFF"/>
        </w:rPr>
        <w:t>*</w:t>
      </w:r>
      <w:r w:rsidR="00D6196D" w:rsidRPr="00136146">
        <w:rPr>
          <w:rFonts w:ascii="Calibri Light" w:hAnsi="Calibri Light" w:cs="Calibri Light"/>
          <w:b/>
          <w:bCs/>
          <w:color w:val="162944"/>
          <w:shd w:val="clear" w:color="auto" w:fill="FFFFFF"/>
        </w:rPr>
        <w:t>Compliance:</w:t>
      </w:r>
      <w:r w:rsidR="00D6196D">
        <w:rPr>
          <w:rFonts w:ascii="Calibri Light" w:hAnsi="Calibri Light" w:cs="Calibri Light"/>
          <w:color w:val="162944"/>
          <w:shd w:val="clear" w:color="auto" w:fill="FFFFFF"/>
        </w:rPr>
        <w:t xml:space="preserve"> </w:t>
      </w:r>
      <w:r>
        <w:rPr>
          <w:rFonts w:ascii="Calibri Light" w:hAnsi="Calibri Light" w:cs="Calibri Light"/>
          <w:color w:val="162944"/>
          <w:shd w:val="clear" w:color="auto" w:fill="FFFFFF"/>
        </w:rPr>
        <w:t xml:space="preserve">Creates a </w:t>
      </w:r>
      <w:r w:rsidR="006D4636">
        <w:rPr>
          <w:rFonts w:ascii="Calibri Light" w:hAnsi="Calibri Light" w:cs="Calibri Light"/>
          <w:color w:val="162944"/>
          <w:shd w:val="clear" w:color="auto" w:fill="FFFFFF"/>
        </w:rPr>
        <w:t>centralized</w:t>
      </w:r>
      <w:r>
        <w:rPr>
          <w:rFonts w:ascii="Calibri Light" w:hAnsi="Calibri Light" w:cs="Calibri Light"/>
          <w:color w:val="162944"/>
          <w:shd w:val="clear" w:color="auto" w:fill="FFFFFF"/>
        </w:rPr>
        <w:t xml:space="preserve"> dam record by d</w:t>
      </w:r>
      <w:r w:rsidRPr="00136146">
        <w:rPr>
          <w:rFonts w:ascii="Calibri Light" w:hAnsi="Calibri Light" w:cs="Calibri Light"/>
          <w:color w:val="162944"/>
          <w:shd w:val="clear" w:color="auto" w:fill="FFFFFF"/>
        </w:rPr>
        <w:t>igitiz</w:t>
      </w:r>
      <w:r>
        <w:rPr>
          <w:rFonts w:ascii="Calibri Light" w:hAnsi="Calibri Light" w:cs="Calibri Light"/>
          <w:color w:val="162944"/>
          <w:shd w:val="clear" w:color="auto" w:fill="FFFFFF"/>
        </w:rPr>
        <w:t>ing</w:t>
      </w:r>
      <w:r w:rsidRPr="00136146">
        <w:rPr>
          <w:rFonts w:ascii="Calibri Light" w:hAnsi="Calibri Light" w:cs="Calibri Light"/>
          <w:color w:val="162944"/>
          <w:shd w:val="clear" w:color="auto" w:fill="FFFFFF"/>
        </w:rPr>
        <w:t xml:space="preserve"> and stor</w:t>
      </w:r>
      <w:r>
        <w:rPr>
          <w:rFonts w:ascii="Calibri Light" w:hAnsi="Calibri Light" w:cs="Calibri Light"/>
          <w:color w:val="162944"/>
          <w:shd w:val="clear" w:color="auto" w:fill="FFFFFF"/>
        </w:rPr>
        <w:t>ing</w:t>
      </w:r>
      <w:r w:rsidRPr="00136146">
        <w:rPr>
          <w:rFonts w:ascii="Calibri Light" w:hAnsi="Calibri Light" w:cs="Calibri Light"/>
          <w:color w:val="162944"/>
          <w:shd w:val="clear" w:color="auto" w:fill="FFFFFF"/>
        </w:rPr>
        <w:t xml:space="preserve"> all dam</w:t>
      </w:r>
      <w:r>
        <w:rPr>
          <w:rFonts w:ascii="Calibri Light" w:hAnsi="Calibri Light" w:cs="Calibri Light"/>
          <w:color w:val="162944"/>
          <w:shd w:val="clear" w:color="auto" w:fill="FFFFFF"/>
        </w:rPr>
        <w:t xml:space="preserve"> information</w:t>
      </w:r>
      <w:r w:rsidRPr="00136146">
        <w:rPr>
          <w:rFonts w:ascii="Calibri Light" w:hAnsi="Calibri Light" w:cs="Calibri Light"/>
          <w:color w:val="162944"/>
          <w:shd w:val="clear" w:color="auto" w:fill="FFFFFF"/>
        </w:rPr>
        <w:t xml:space="preserve"> in one plac</w:t>
      </w:r>
      <w:r w:rsidR="00633A31">
        <w:rPr>
          <w:rFonts w:ascii="Calibri Light" w:hAnsi="Calibri Light" w:cs="Calibri Light"/>
          <w:color w:val="162944"/>
          <w:shd w:val="clear" w:color="auto" w:fill="FFFFFF"/>
        </w:rPr>
        <w:t>e</w:t>
      </w:r>
      <w:r>
        <w:rPr>
          <w:rFonts w:ascii="Calibri Light" w:hAnsi="Calibri Light" w:cs="Calibri Light"/>
          <w:color w:val="162944"/>
          <w:shd w:val="clear" w:color="auto" w:fill="FFFFFF"/>
        </w:rPr>
        <w:t xml:space="preserve"> and </w:t>
      </w:r>
      <w:r w:rsidRPr="00136146">
        <w:rPr>
          <w:rFonts w:ascii="Calibri Light" w:hAnsi="Calibri Light" w:cs="Calibri Light"/>
          <w:color w:val="162944"/>
          <w:shd w:val="clear" w:color="auto" w:fill="FFFFFF"/>
        </w:rPr>
        <w:t xml:space="preserve">applies powerful analytics and visualization to all </w:t>
      </w:r>
      <w:r>
        <w:rPr>
          <w:rFonts w:ascii="Calibri Light" w:hAnsi="Calibri Light" w:cs="Calibri Light"/>
          <w:color w:val="162944"/>
          <w:shd w:val="clear" w:color="auto" w:fill="FFFFFF"/>
        </w:rPr>
        <w:t xml:space="preserve">rainfall </w:t>
      </w:r>
      <w:r w:rsidRPr="00136146">
        <w:rPr>
          <w:rFonts w:ascii="Calibri Light" w:hAnsi="Calibri Light" w:cs="Calibri Light"/>
          <w:color w:val="162944"/>
          <w:shd w:val="clear" w:color="auto" w:fill="FFFFFF"/>
        </w:rPr>
        <w:t xml:space="preserve">measurement, </w:t>
      </w:r>
      <w:r>
        <w:rPr>
          <w:rFonts w:ascii="Calibri Light" w:hAnsi="Calibri Light" w:cs="Calibri Light"/>
          <w:color w:val="162944"/>
          <w:shd w:val="clear" w:color="auto" w:fill="FFFFFF"/>
        </w:rPr>
        <w:t>instrumentation</w:t>
      </w:r>
      <w:r w:rsidRPr="00136146">
        <w:rPr>
          <w:rFonts w:ascii="Calibri Light" w:hAnsi="Calibri Light" w:cs="Calibri Light"/>
          <w:color w:val="162944"/>
          <w:shd w:val="clear" w:color="auto" w:fill="FFFFFF"/>
        </w:rPr>
        <w:t xml:space="preserve">, water level, </w:t>
      </w:r>
      <w:r>
        <w:rPr>
          <w:rFonts w:ascii="Calibri Light" w:hAnsi="Calibri Light" w:cs="Calibri Light"/>
          <w:color w:val="162944"/>
          <w:shd w:val="clear" w:color="auto" w:fill="FFFFFF"/>
        </w:rPr>
        <w:t>geo technical and</w:t>
      </w:r>
      <w:r w:rsidRPr="00136146">
        <w:rPr>
          <w:rFonts w:ascii="Calibri Light" w:hAnsi="Calibri Light" w:cs="Calibri Light"/>
          <w:color w:val="162944"/>
          <w:shd w:val="clear" w:color="auto" w:fill="FFFFFF"/>
        </w:rPr>
        <w:t xml:space="preserve"> level survey</w:t>
      </w:r>
      <w:r>
        <w:rPr>
          <w:rFonts w:ascii="Calibri Light" w:hAnsi="Calibri Light" w:cs="Calibri Light"/>
          <w:color w:val="162944"/>
          <w:shd w:val="clear" w:color="auto" w:fill="FFFFFF"/>
        </w:rPr>
        <w:t xml:space="preserve"> data</w:t>
      </w:r>
      <w:r w:rsidR="00AF336B">
        <w:rPr>
          <w:rFonts w:ascii="Calibri Light" w:hAnsi="Calibri Light" w:cs="Calibri Light"/>
          <w:color w:val="162944"/>
          <w:shd w:val="clear" w:color="auto" w:fill="FFFFFF"/>
        </w:rPr>
        <w:t xml:space="preserve">. Enables </w:t>
      </w:r>
      <w:r>
        <w:rPr>
          <w:rFonts w:ascii="Calibri Light" w:hAnsi="Calibri Light" w:cs="Calibri Light"/>
          <w:color w:val="162944"/>
          <w:shd w:val="clear" w:color="auto" w:fill="FFFFFF"/>
        </w:rPr>
        <w:t xml:space="preserve">easy </w:t>
      </w:r>
      <w:r w:rsidR="00D158D9">
        <w:rPr>
          <w:rFonts w:ascii="Calibri Light" w:hAnsi="Calibri Light" w:cs="Calibri Light"/>
          <w:color w:val="162944"/>
          <w:shd w:val="clear" w:color="auto" w:fill="FFFFFF"/>
        </w:rPr>
        <w:t xml:space="preserve">dam record management and </w:t>
      </w:r>
      <w:r>
        <w:rPr>
          <w:rFonts w:ascii="Calibri Light" w:hAnsi="Calibri Light" w:cs="Calibri Light"/>
          <w:color w:val="162944"/>
          <w:shd w:val="clear" w:color="auto" w:fill="FFFFFF"/>
        </w:rPr>
        <w:t>regulatory reporting.</w:t>
      </w:r>
    </w:p>
    <w:p w14:paraId="76B1BDF9" w14:textId="0C5701A8" w:rsidR="00136146" w:rsidRDefault="00136146" w:rsidP="005301F7">
      <w:pPr>
        <w:shd w:val="clear" w:color="auto" w:fill="FFFFFF"/>
        <w:rPr>
          <w:rFonts w:ascii="Calibri Light" w:hAnsi="Calibri Light" w:cs="Calibri Light"/>
          <w:color w:val="162944"/>
          <w:shd w:val="clear" w:color="auto" w:fill="FFFFFF"/>
        </w:rPr>
      </w:pPr>
    </w:p>
    <w:p w14:paraId="087E5ACC" w14:textId="3969C164" w:rsidR="00136146" w:rsidRDefault="00AA1522" w:rsidP="005301F7">
      <w:pPr>
        <w:shd w:val="clear" w:color="auto" w:fill="FFFFFF"/>
        <w:rPr>
          <w:rFonts w:ascii="Calibri Light" w:hAnsi="Calibri Light" w:cs="Calibri Light"/>
          <w:color w:val="162944"/>
          <w:shd w:val="clear" w:color="auto" w:fill="FFFFFF"/>
        </w:rPr>
      </w:pPr>
      <w:r w:rsidRPr="00AF336B">
        <w:rPr>
          <w:rFonts w:ascii="Calibri Light" w:hAnsi="Calibri Light" w:cs="Calibri Light"/>
          <w:b/>
          <w:bCs/>
          <w:color w:val="162944"/>
          <w:shd w:val="clear" w:color="auto" w:fill="FFFFFF"/>
        </w:rPr>
        <w:t>*Ground Motion &amp; Seepage:</w:t>
      </w:r>
      <w:r>
        <w:rPr>
          <w:rFonts w:ascii="Calibri Light" w:hAnsi="Calibri Light" w:cs="Calibri Light"/>
          <w:color w:val="162944"/>
          <w:shd w:val="clear" w:color="auto" w:fill="FFFFFF"/>
        </w:rPr>
        <w:t xml:space="preserve"> </w:t>
      </w:r>
      <w:r w:rsidR="00684C52">
        <w:rPr>
          <w:rFonts w:ascii="Calibri Light" w:hAnsi="Calibri Light" w:cs="Calibri Light"/>
          <w:color w:val="162944"/>
          <w:shd w:val="clear" w:color="auto" w:fill="FFFFFF"/>
        </w:rPr>
        <w:t xml:space="preserve">Uses satellite data and AI to remotely determine unusual changes in ground movement, seepage and vegetation mapped onto </w:t>
      </w:r>
      <w:r w:rsidR="002F288E">
        <w:rPr>
          <w:rFonts w:ascii="Calibri Light" w:hAnsi="Calibri Light" w:cs="Calibri Light"/>
          <w:color w:val="162944"/>
          <w:shd w:val="clear" w:color="auto" w:fill="FFFFFF"/>
        </w:rPr>
        <w:t xml:space="preserve">the </w:t>
      </w:r>
      <w:r w:rsidR="00684C52">
        <w:rPr>
          <w:rFonts w:ascii="Calibri Light" w:hAnsi="Calibri Light" w:cs="Calibri Light"/>
          <w:color w:val="162944"/>
          <w:shd w:val="clear" w:color="auto" w:fill="FFFFFF"/>
        </w:rPr>
        <w:t xml:space="preserve">structure. Year-round monitoring </w:t>
      </w:r>
      <w:r w:rsidR="000B2958">
        <w:rPr>
          <w:rFonts w:ascii="Calibri Light" w:hAnsi="Calibri Light" w:cs="Calibri Light"/>
          <w:color w:val="162944"/>
          <w:shd w:val="clear" w:color="auto" w:fill="FFFFFF"/>
        </w:rPr>
        <w:t xml:space="preserve">across the entire dam </w:t>
      </w:r>
      <w:r w:rsidR="006709A3">
        <w:rPr>
          <w:rFonts w:ascii="Calibri Light" w:hAnsi="Calibri Light" w:cs="Calibri Light"/>
          <w:color w:val="162944"/>
          <w:shd w:val="clear" w:color="auto" w:fill="FFFFFF"/>
        </w:rPr>
        <w:t xml:space="preserve">fills data gaps between manual inspections or in between sensor sites, </w:t>
      </w:r>
      <w:r w:rsidR="00684C52">
        <w:rPr>
          <w:rFonts w:ascii="Calibri Light" w:hAnsi="Calibri Light" w:cs="Calibri Light"/>
          <w:color w:val="162944"/>
          <w:shd w:val="clear" w:color="auto" w:fill="FFFFFF"/>
        </w:rPr>
        <w:t>and millimetric change alerts provide early warning on potential issues</w:t>
      </w:r>
      <w:r w:rsidR="0007517D">
        <w:rPr>
          <w:rFonts w:ascii="Calibri Light" w:hAnsi="Calibri Light" w:cs="Calibri Light"/>
          <w:color w:val="162944"/>
          <w:shd w:val="clear" w:color="auto" w:fill="FFFFFF"/>
        </w:rPr>
        <w:t>.</w:t>
      </w:r>
      <w:r w:rsidR="00684C52">
        <w:rPr>
          <w:rFonts w:ascii="Calibri Light" w:hAnsi="Calibri Light" w:cs="Calibri Light"/>
          <w:color w:val="162944"/>
          <w:shd w:val="clear" w:color="auto" w:fill="FFFFFF"/>
        </w:rPr>
        <w:t xml:space="preserve"> </w:t>
      </w:r>
      <w:r w:rsidR="0055175A">
        <w:rPr>
          <w:rFonts w:ascii="Calibri Light" w:hAnsi="Calibri Light" w:cs="Calibri Light"/>
          <w:color w:val="162944"/>
          <w:shd w:val="clear" w:color="auto" w:fill="FFFFFF"/>
        </w:rPr>
        <w:t xml:space="preserve">Combines with dam record data to </w:t>
      </w:r>
      <w:r w:rsidR="006D4636">
        <w:rPr>
          <w:rFonts w:ascii="Calibri Light" w:hAnsi="Calibri Light" w:cs="Calibri Light"/>
          <w:color w:val="162944"/>
          <w:shd w:val="clear" w:color="auto" w:fill="FFFFFF"/>
        </w:rPr>
        <w:t>boost</w:t>
      </w:r>
      <w:r w:rsidR="0055175A">
        <w:rPr>
          <w:rFonts w:ascii="Calibri Light" w:hAnsi="Calibri Light" w:cs="Calibri Light"/>
          <w:color w:val="162944"/>
          <w:shd w:val="clear" w:color="auto" w:fill="FFFFFF"/>
        </w:rPr>
        <w:t xml:space="preserve"> risk informed decision making and </w:t>
      </w:r>
      <w:r w:rsidR="0007517D">
        <w:rPr>
          <w:rFonts w:ascii="Calibri Light" w:hAnsi="Calibri Light" w:cs="Calibri Light"/>
          <w:color w:val="162944"/>
          <w:shd w:val="clear" w:color="auto" w:fill="FFFFFF"/>
        </w:rPr>
        <w:t xml:space="preserve">enable </w:t>
      </w:r>
      <w:r w:rsidR="0055175A">
        <w:rPr>
          <w:rFonts w:ascii="Calibri Light" w:hAnsi="Calibri Light" w:cs="Calibri Light"/>
          <w:color w:val="162944"/>
          <w:shd w:val="clear" w:color="auto" w:fill="FFFFFF"/>
        </w:rPr>
        <w:t>target</w:t>
      </w:r>
      <w:r w:rsidR="0007517D">
        <w:rPr>
          <w:rFonts w:ascii="Calibri Light" w:hAnsi="Calibri Light" w:cs="Calibri Light"/>
          <w:color w:val="162944"/>
          <w:shd w:val="clear" w:color="auto" w:fill="FFFFFF"/>
        </w:rPr>
        <w:t>ed</w:t>
      </w:r>
      <w:r w:rsidR="0055175A">
        <w:rPr>
          <w:rFonts w:ascii="Calibri Light" w:hAnsi="Calibri Light" w:cs="Calibri Light"/>
          <w:color w:val="162944"/>
          <w:shd w:val="clear" w:color="auto" w:fill="FFFFFF"/>
        </w:rPr>
        <w:t xml:space="preserve"> ground resources.</w:t>
      </w:r>
    </w:p>
    <w:p w14:paraId="5E83BB3F" w14:textId="77777777" w:rsidR="00136146" w:rsidRDefault="00136146" w:rsidP="005301F7">
      <w:pPr>
        <w:shd w:val="clear" w:color="auto" w:fill="FFFFFF"/>
        <w:rPr>
          <w:rFonts w:ascii="Calibri Light" w:hAnsi="Calibri Light" w:cs="Calibri Light"/>
          <w:color w:val="162944"/>
          <w:shd w:val="clear" w:color="auto" w:fill="FFFFFF"/>
        </w:rPr>
      </w:pPr>
    </w:p>
    <w:p w14:paraId="38F7F302" w14:textId="170DAD46" w:rsidR="00E073A2" w:rsidRPr="003D0176" w:rsidRDefault="0046198D" w:rsidP="003D0176">
      <w:pPr>
        <w:shd w:val="clear" w:color="auto" w:fill="FFFFFF"/>
        <w:spacing w:after="300"/>
        <w:outlineLvl w:val="1"/>
        <w:rPr>
          <w:rFonts w:eastAsia="Times New Roman" w:cs="Times New Roman"/>
          <w:b/>
          <w:bCs/>
          <w:color w:val="162944"/>
          <w:kern w:val="0"/>
          <w:sz w:val="28"/>
          <w:szCs w:val="28"/>
          <w:lang w:eastAsia="en-GB"/>
          <w14:ligatures w14:val="none"/>
        </w:rPr>
      </w:pPr>
      <w:r w:rsidRPr="00E073A2">
        <w:rPr>
          <w:rFonts w:ascii="Calibri Light" w:hAnsi="Calibri Light" w:cs="Calibri Light"/>
          <w:b/>
          <w:bCs/>
          <w:color w:val="162944"/>
          <w:shd w:val="clear" w:color="auto" w:fill="FFFFFF"/>
        </w:rPr>
        <w:t>*Downstream Hazard:</w:t>
      </w:r>
      <w:r>
        <w:rPr>
          <w:rFonts w:ascii="Calibri Light" w:hAnsi="Calibri Light" w:cs="Calibri Light"/>
          <w:color w:val="162944"/>
          <w:shd w:val="clear" w:color="auto" w:fill="FFFFFF"/>
        </w:rPr>
        <w:t xml:space="preserve"> </w:t>
      </w:r>
      <w:r w:rsidR="0059169B">
        <w:rPr>
          <w:rFonts w:ascii="Calibri Light" w:hAnsi="Calibri Light" w:cs="Calibri Light"/>
          <w:color w:val="162944"/>
          <w:shd w:val="clear" w:color="auto" w:fill="FFFFFF"/>
        </w:rPr>
        <w:t xml:space="preserve">Identifies the building changes in dam </w:t>
      </w:r>
      <w:r w:rsidR="009F2FB6">
        <w:rPr>
          <w:rFonts w:ascii="Calibri Light" w:hAnsi="Calibri Light" w:cs="Calibri Light"/>
          <w:color w:val="162944"/>
          <w:shd w:val="clear" w:color="auto" w:fill="FFFFFF"/>
        </w:rPr>
        <w:t>flood</w:t>
      </w:r>
      <w:r w:rsidR="0059169B">
        <w:rPr>
          <w:rFonts w:ascii="Calibri Light" w:hAnsi="Calibri Light" w:cs="Calibri Light"/>
          <w:color w:val="162944"/>
          <w:shd w:val="clear" w:color="auto" w:fill="FFFFFF"/>
        </w:rPr>
        <w:t xml:space="preserve"> zones that have the potential to change hazard ratings across entire dam portfolios state-wide. Reduces the manual burden involved in collecting this information, enables targeted risk identification and</w:t>
      </w:r>
      <w:r w:rsidR="003D0176">
        <w:rPr>
          <w:rFonts w:ascii="Calibri Light" w:hAnsi="Calibri Light" w:cs="Calibri Light"/>
          <w:color w:val="162944"/>
          <w:shd w:val="clear" w:color="auto" w:fill="FFFFFF"/>
        </w:rPr>
        <w:t xml:space="preserve"> supports</w:t>
      </w:r>
      <w:r w:rsidR="0059169B">
        <w:rPr>
          <w:rFonts w:ascii="Calibri Light" w:hAnsi="Calibri Light" w:cs="Calibri Light"/>
          <w:color w:val="162944"/>
          <w:shd w:val="clear" w:color="auto" w:fill="FFFFFF"/>
        </w:rPr>
        <w:t xml:space="preserve"> emergency action planning.</w:t>
      </w:r>
    </w:p>
    <w:p w14:paraId="09B657B6" w14:textId="2D3CAC66" w:rsidR="00741D58" w:rsidRPr="00741D58" w:rsidRDefault="00741D58" w:rsidP="00741D58">
      <w:pPr>
        <w:rPr>
          <w:rFonts w:ascii="Calibri Light" w:hAnsi="Calibri Light" w:cs="Calibri Light"/>
          <w:color w:val="162944"/>
          <w:shd w:val="clear" w:color="auto" w:fill="FFFFFF"/>
        </w:rPr>
      </w:pPr>
      <w:r w:rsidRPr="00CE724F">
        <w:rPr>
          <w:rFonts w:ascii="Calibri Light" w:hAnsi="Calibri Light" w:cs="Calibri Light"/>
          <w:b/>
          <w:bCs/>
          <w:color w:val="162944"/>
          <w:shd w:val="clear" w:color="auto" w:fill="FFFFFF"/>
        </w:rPr>
        <w:t>*Risk Management:</w:t>
      </w:r>
      <w:r>
        <w:rPr>
          <w:rFonts w:ascii="Calibri Light" w:hAnsi="Calibri Light" w:cs="Calibri Light"/>
          <w:color w:val="162944"/>
          <w:shd w:val="clear" w:color="auto" w:fill="FFFFFF"/>
        </w:rPr>
        <w:t xml:space="preserve"> A unique</w:t>
      </w:r>
      <w:r w:rsidRPr="3014D937">
        <w:rPr>
          <w:rFonts w:asciiTheme="majorHAnsi" w:hAnsiTheme="majorHAnsi" w:cstheme="majorBidi"/>
          <w:color w:val="162944"/>
          <w:shd w:val="clear" w:color="auto" w:fill="FFFFFF"/>
        </w:rPr>
        <w:t xml:space="preserve"> </w:t>
      </w:r>
      <w:r w:rsidRPr="00741D58">
        <w:rPr>
          <w:rFonts w:ascii="Calibri Light" w:hAnsi="Calibri Light" w:cs="Calibri Light"/>
          <w:color w:val="162944"/>
          <w:shd w:val="clear" w:color="auto" w:fill="FFFFFF"/>
        </w:rPr>
        <w:t>risk matrix</w:t>
      </w:r>
      <w:r w:rsidR="00CE724F">
        <w:rPr>
          <w:rFonts w:ascii="Calibri Light" w:hAnsi="Calibri Light" w:cs="Calibri Light"/>
          <w:color w:val="162944"/>
          <w:shd w:val="clear" w:color="auto" w:fill="FFFFFF"/>
        </w:rPr>
        <w:t xml:space="preserve"> represents</w:t>
      </w:r>
      <w:r w:rsidRPr="00741D58">
        <w:rPr>
          <w:rFonts w:ascii="Calibri Light" w:hAnsi="Calibri Light" w:cs="Calibri Light"/>
          <w:color w:val="162944"/>
          <w:shd w:val="clear" w:color="auto" w:fill="FFFFFF"/>
        </w:rPr>
        <w:t xml:space="preserve"> likelihood and consequence of failure metrics for </w:t>
      </w:r>
      <w:r w:rsidR="54DC9A03">
        <w:rPr>
          <w:rFonts w:ascii="Calibri Light" w:hAnsi="Calibri Light" w:cs="Calibri Light"/>
          <w:color w:val="162944"/>
          <w:shd w:val="clear" w:color="auto" w:fill="FFFFFF"/>
        </w:rPr>
        <w:t>each of the potential failure modes for a dam</w:t>
      </w:r>
      <w:r w:rsidR="00CE724F">
        <w:rPr>
          <w:rFonts w:ascii="Calibri Light" w:hAnsi="Calibri Light" w:cs="Calibri Light"/>
          <w:color w:val="162944"/>
          <w:shd w:val="clear" w:color="auto" w:fill="FFFFFF"/>
        </w:rPr>
        <w:t>. Enables dynamic</w:t>
      </w:r>
      <w:r w:rsidR="00436B9F">
        <w:rPr>
          <w:rFonts w:ascii="Calibri Light" w:hAnsi="Calibri Light" w:cs="Calibri Light"/>
          <w:color w:val="162944"/>
          <w:shd w:val="clear" w:color="auto" w:fill="FFFFFF"/>
        </w:rPr>
        <w:t>, comprehensive</w:t>
      </w:r>
      <w:r w:rsidR="00CE724F">
        <w:rPr>
          <w:rFonts w:ascii="Calibri Light" w:hAnsi="Calibri Light" w:cs="Calibri Light"/>
          <w:color w:val="162944"/>
          <w:shd w:val="clear" w:color="auto" w:fill="FFFFFF"/>
        </w:rPr>
        <w:t xml:space="preserve"> risk management. </w:t>
      </w:r>
    </w:p>
    <w:p w14:paraId="7771730E" w14:textId="334F8635" w:rsidR="00E073A2" w:rsidRDefault="00E073A2" w:rsidP="00741D58">
      <w:pPr>
        <w:shd w:val="clear" w:color="auto" w:fill="FFFFFF"/>
        <w:rPr>
          <w:rFonts w:ascii="Calibri Light" w:hAnsi="Calibri Light" w:cs="Calibri Light"/>
          <w:color w:val="162944"/>
          <w:shd w:val="clear" w:color="auto" w:fill="FFFFFF"/>
        </w:rPr>
      </w:pPr>
    </w:p>
    <w:p w14:paraId="5B78847D" w14:textId="760093B1" w:rsidR="00061A67" w:rsidRDefault="00E64F69" w:rsidP="00991F67">
      <w:pPr>
        <w:rPr>
          <w:rFonts w:ascii="Calibri Light" w:hAnsi="Calibri Light" w:cs="Calibri Light"/>
        </w:rPr>
      </w:pPr>
      <w:r>
        <w:rPr>
          <w:rFonts w:ascii="Calibri Light" w:hAnsi="Calibri Light" w:cs="Calibri Light"/>
        </w:rPr>
        <w:t>Dam Monitoring</w:t>
      </w:r>
      <w:r w:rsidR="00991F67" w:rsidRPr="00DB703F">
        <w:rPr>
          <w:rFonts w:ascii="Calibri Light" w:hAnsi="Calibri Light" w:cs="Calibri Light"/>
        </w:rPr>
        <w:t xml:space="preserve"> customer Daniel Turnbull, Dam Safety Engineer, Hunter Water adds, “Rezatec are continuously improving </w:t>
      </w:r>
      <w:r w:rsidR="006D4636">
        <w:rPr>
          <w:rFonts w:ascii="Calibri Light" w:hAnsi="Calibri Light" w:cs="Calibri Light"/>
        </w:rPr>
        <w:t>this</w:t>
      </w:r>
      <w:r w:rsidR="00991F67" w:rsidRPr="00DB703F">
        <w:rPr>
          <w:rFonts w:ascii="Calibri Light" w:hAnsi="Calibri Light" w:cs="Calibri Light"/>
        </w:rPr>
        <w:t xml:space="preserve"> </w:t>
      </w:r>
      <w:r w:rsidR="00F504D2" w:rsidRPr="00DB703F">
        <w:rPr>
          <w:rFonts w:ascii="Calibri Light" w:hAnsi="Calibri Light" w:cs="Calibri Light"/>
        </w:rPr>
        <w:t>solution</w:t>
      </w:r>
      <w:r w:rsidR="008912D0">
        <w:rPr>
          <w:rFonts w:ascii="Calibri Light" w:hAnsi="Calibri Light" w:cs="Calibri Light"/>
        </w:rPr>
        <w:t>,</w:t>
      </w:r>
      <w:r w:rsidR="00991F67" w:rsidRPr="00DB703F">
        <w:rPr>
          <w:rFonts w:ascii="Calibri Light" w:hAnsi="Calibri Light" w:cs="Calibri Light"/>
        </w:rPr>
        <w:t xml:space="preserve"> and I’m impressed with these latest enhancements which are driving us in the way we use data and what to focus on. At Hunter Water we are confident we are doing everything in our power to exceed regulatory requirements and safeguard our dams and the surrounding population.”</w:t>
      </w:r>
    </w:p>
    <w:p w14:paraId="12736ABA" w14:textId="77777777" w:rsidR="00991F67" w:rsidRPr="00741D58" w:rsidRDefault="00991F67" w:rsidP="00741D58">
      <w:pPr>
        <w:shd w:val="clear" w:color="auto" w:fill="FFFFFF"/>
        <w:rPr>
          <w:rFonts w:ascii="Calibri Light" w:hAnsi="Calibri Light" w:cs="Calibri Light"/>
          <w:color w:val="162944"/>
          <w:shd w:val="clear" w:color="auto" w:fill="FFFFFF"/>
        </w:rPr>
      </w:pPr>
    </w:p>
    <w:p w14:paraId="0743E155" w14:textId="6A8538C2" w:rsidR="00D51336" w:rsidRDefault="00FC15D3" w:rsidP="00A4432F">
      <w:pPr>
        <w:shd w:val="clear" w:color="auto" w:fill="FFFFFF" w:themeFill="background1"/>
        <w:rPr>
          <w:rFonts w:ascii="Calibri Light" w:hAnsi="Calibri Light" w:cs="Calibri Light"/>
          <w:color w:val="162944"/>
          <w:shd w:val="clear" w:color="auto" w:fill="FFFFFF"/>
        </w:rPr>
      </w:pPr>
      <w:r>
        <w:rPr>
          <w:rFonts w:ascii="Calibri Light" w:hAnsi="Calibri Light" w:cs="Calibri Light"/>
          <w:color w:val="162944"/>
          <w:shd w:val="clear" w:color="auto" w:fill="FFFFFF"/>
        </w:rPr>
        <w:t>“</w:t>
      </w:r>
      <w:r w:rsidR="000E5937">
        <w:rPr>
          <w:rFonts w:ascii="Calibri Light" w:hAnsi="Calibri Light" w:cs="Calibri Light"/>
          <w:color w:val="162944"/>
          <w:shd w:val="clear" w:color="auto" w:fill="FFFFFF"/>
        </w:rPr>
        <w:t>Rezatec’s</w:t>
      </w:r>
      <w:r w:rsidR="00965172">
        <w:rPr>
          <w:rFonts w:ascii="Calibri Light" w:hAnsi="Calibri Light" w:cs="Calibri Light"/>
          <w:color w:val="162944"/>
          <w:shd w:val="clear" w:color="auto" w:fill="FFFFFF"/>
        </w:rPr>
        <w:t xml:space="preserve"> new geospatial AI platform</w:t>
      </w:r>
      <w:r w:rsidR="00EB24A1">
        <w:rPr>
          <w:rFonts w:ascii="Calibri Light" w:hAnsi="Calibri Light" w:cs="Calibri Light"/>
          <w:color w:val="162944"/>
          <w:shd w:val="clear" w:color="auto" w:fill="FFFFFF"/>
        </w:rPr>
        <w:t xml:space="preserve"> </w:t>
      </w:r>
      <w:r w:rsidR="001F20B2">
        <w:rPr>
          <w:rFonts w:ascii="Calibri Light" w:hAnsi="Calibri Light" w:cs="Calibri Light"/>
          <w:color w:val="162944"/>
          <w:shd w:val="clear" w:color="auto" w:fill="FFFFFF"/>
        </w:rPr>
        <w:t xml:space="preserve">puts complex data science into the hands of dam operators and regulators by </w:t>
      </w:r>
      <w:r w:rsidR="00371ECC">
        <w:rPr>
          <w:rFonts w:ascii="Calibri Light" w:hAnsi="Calibri Light" w:cs="Calibri Light"/>
          <w:color w:val="162944"/>
          <w:shd w:val="clear" w:color="auto" w:fill="FFFFFF"/>
        </w:rPr>
        <w:t>efficiently process</w:t>
      </w:r>
      <w:r w:rsidR="001F20B2">
        <w:rPr>
          <w:rFonts w:ascii="Calibri Light" w:hAnsi="Calibri Light" w:cs="Calibri Light"/>
          <w:color w:val="162944"/>
          <w:shd w:val="clear" w:color="auto" w:fill="FFFFFF"/>
        </w:rPr>
        <w:t>ing</w:t>
      </w:r>
      <w:r w:rsidR="00371ECC">
        <w:rPr>
          <w:rFonts w:ascii="Calibri Light" w:hAnsi="Calibri Light" w:cs="Calibri Light"/>
          <w:color w:val="162944"/>
          <w:shd w:val="clear" w:color="auto" w:fill="FFFFFF"/>
        </w:rPr>
        <w:t xml:space="preserve"> terabytes of satellite and unstructured data</w:t>
      </w:r>
      <w:r w:rsidR="005A60C5">
        <w:rPr>
          <w:rFonts w:ascii="Calibri Light" w:hAnsi="Calibri Light" w:cs="Calibri Light"/>
          <w:color w:val="162944"/>
          <w:shd w:val="clear" w:color="auto" w:fill="FFFFFF"/>
        </w:rPr>
        <w:t xml:space="preserve"> and </w:t>
      </w:r>
      <w:r w:rsidR="00F6347D">
        <w:rPr>
          <w:rFonts w:ascii="Calibri Light" w:hAnsi="Calibri Light" w:cs="Calibri Light"/>
          <w:color w:val="162944"/>
          <w:shd w:val="clear" w:color="auto" w:fill="FFFFFF"/>
        </w:rPr>
        <w:t>featuring</w:t>
      </w:r>
      <w:r w:rsidR="005A60C5">
        <w:rPr>
          <w:rFonts w:ascii="Calibri Light" w:hAnsi="Calibri Light" w:cs="Calibri Light"/>
          <w:color w:val="162944"/>
          <w:shd w:val="clear" w:color="auto" w:fill="FFFFFF"/>
        </w:rPr>
        <w:t xml:space="preserve"> </w:t>
      </w:r>
      <w:r w:rsidR="000E5937">
        <w:rPr>
          <w:rFonts w:ascii="Calibri Light" w:hAnsi="Calibri Light" w:cs="Calibri Light"/>
          <w:color w:val="162944"/>
          <w:shd w:val="clear" w:color="auto" w:fill="FFFFFF"/>
        </w:rPr>
        <w:t>a</w:t>
      </w:r>
      <w:r>
        <w:rPr>
          <w:rFonts w:ascii="Calibri Light" w:hAnsi="Calibri Light" w:cs="Calibri Light"/>
          <w:color w:val="162944"/>
          <w:shd w:val="clear" w:color="auto" w:fill="FFFFFF"/>
        </w:rPr>
        <w:t xml:space="preserve">dditional </w:t>
      </w:r>
      <w:r w:rsidR="001D44D3">
        <w:rPr>
          <w:rFonts w:ascii="Calibri Light" w:hAnsi="Calibri Light" w:cs="Calibri Light"/>
          <w:color w:val="162944"/>
          <w:shd w:val="clear" w:color="auto" w:fill="FFFFFF"/>
        </w:rPr>
        <w:t xml:space="preserve">new </w:t>
      </w:r>
      <w:r w:rsidR="00F6347D">
        <w:rPr>
          <w:rFonts w:ascii="Calibri Light" w:hAnsi="Calibri Light" w:cs="Calibri Light"/>
          <w:color w:val="162944"/>
          <w:shd w:val="clear" w:color="auto" w:fill="FFFFFF"/>
        </w:rPr>
        <w:t>tools</w:t>
      </w:r>
      <w:r>
        <w:rPr>
          <w:rFonts w:ascii="Calibri Light" w:hAnsi="Calibri Light" w:cs="Calibri Light"/>
          <w:color w:val="162944"/>
          <w:shd w:val="clear" w:color="auto" w:fill="FFFFFF"/>
        </w:rPr>
        <w:t xml:space="preserve"> including </w:t>
      </w:r>
      <w:r w:rsidR="001D44D3">
        <w:rPr>
          <w:rFonts w:ascii="Calibri Light" w:hAnsi="Calibri Light" w:cs="Calibri Light"/>
          <w:color w:val="162944"/>
          <w:shd w:val="clear" w:color="auto" w:fill="FFFFFF"/>
        </w:rPr>
        <w:t>change alerts, 3D mapping, cluster analysis, benchmarking and reporting</w:t>
      </w:r>
      <w:r w:rsidR="00614EA8">
        <w:rPr>
          <w:rFonts w:ascii="Calibri Light" w:hAnsi="Calibri Light" w:cs="Calibri Light"/>
          <w:color w:val="162944"/>
          <w:shd w:val="clear" w:color="auto" w:fill="FFFFFF"/>
        </w:rPr>
        <w:t xml:space="preserve">. Its </w:t>
      </w:r>
      <w:r>
        <w:rPr>
          <w:rFonts w:ascii="Calibri Light" w:hAnsi="Calibri Light" w:cs="Calibri Light"/>
          <w:color w:val="162944"/>
          <w:shd w:val="clear" w:color="auto" w:fill="FFFFFF"/>
        </w:rPr>
        <w:t xml:space="preserve">powerful insights </w:t>
      </w:r>
      <w:r w:rsidR="00614EA8">
        <w:rPr>
          <w:rFonts w:ascii="Calibri Light" w:hAnsi="Calibri Light" w:cs="Calibri Light"/>
          <w:color w:val="162944"/>
          <w:shd w:val="clear" w:color="auto" w:fill="FFFFFF"/>
        </w:rPr>
        <w:t xml:space="preserve">are </w:t>
      </w:r>
      <w:r>
        <w:rPr>
          <w:rFonts w:ascii="Calibri Light" w:hAnsi="Calibri Light" w:cs="Calibri Light"/>
          <w:color w:val="162944"/>
          <w:shd w:val="clear" w:color="auto" w:fill="FFFFFF"/>
        </w:rPr>
        <w:t>easy to access and straightforward to use</w:t>
      </w:r>
      <w:r w:rsidR="0019533B">
        <w:rPr>
          <w:rFonts w:ascii="Calibri Light" w:hAnsi="Calibri Light" w:cs="Calibri Light"/>
          <w:color w:val="162944"/>
          <w:shd w:val="clear" w:color="auto" w:fill="FFFFFF"/>
        </w:rPr>
        <w:t>, providing</w:t>
      </w:r>
      <w:r>
        <w:rPr>
          <w:rFonts w:ascii="Calibri Light" w:hAnsi="Calibri Light" w:cs="Calibri Light"/>
          <w:color w:val="162944"/>
          <w:shd w:val="clear" w:color="auto" w:fill="FFFFFF"/>
        </w:rPr>
        <w:t xml:space="preserve"> a systematic </w:t>
      </w:r>
      <w:r w:rsidR="001B7F43">
        <w:rPr>
          <w:rFonts w:ascii="Calibri Light" w:hAnsi="Calibri Light" w:cs="Calibri Light"/>
          <w:color w:val="162944"/>
          <w:shd w:val="clear" w:color="auto" w:fill="FFFFFF"/>
        </w:rPr>
        <w:t>catalyst</w:t>
      </w:r>
      <w:r>
        <w:rPr>
          <w:rFonts w:ascii="Calibri Light" w:hAnsi="Calibri Light" w:cs="Calibri Light"/>
          <w:color w:val="162944"/>
          <w:shd w:val="clear" w:color="auto" w:fill="FFFFFF"/>
        </w:rPr>
        <w:t xml:space="preserve"> for assessing the safety of dams, reservoirs and levees,” concludes Camilla. </w:t>
      </w:r>
    </w:p>
    <w:p w14:paraId="3CA377A9" w14:textId="77777777" w:rsidR="00FC15D3" w:rsidRDefault="00FC15D3" w:rsidP="005301F7">
      <w:pPr>
        <w:shd w:val="clear" w:color="auto" w:fill="FFFFFF"/>
        <w:rPr>
          <w:rFonts w:ascii="Calibri Light" w:hAnsi="Calibri Light" w:cs="Calibri Light"/>
          <w:color w:val="162944"/>
          <w:shd w:val="clear" w:color="auto" w:fill="FFFFFF"/>
        </w:rPr>
      </w:pPr>
    </w:p>
    <w:p w14:paraId="23FDFBB5" w14:textId="7625A4A8" w:rsidR="00B26FDF" w:rsidRDefault="001D44D3" w:rsidP="001D44D3">
      <w:pPr>
        <w:jc w:val="center"/>
        <w:rPr>
          <w:rFonts w:ascii="Calibri Light" w:hAnsi="Calibri Light" w:cs="Calibri Light"/>
          <w:color w:val="162944"/>
          <w:shd w:val="clear" w:color="auto" w:fill="FFFFFF"/>
        </w:rPr>
      </w:pPr>
      <w:r>
        <w:rPr>
          <w:rFonts w:ascii="Calibri Light" w:hAnsi="Calibri Light" w:cs="Calibri Light"/>
          <w:color w:val="162944"/>
          <w:shd w:val="clear" w:color="auto" w:fill="FFFFFF"/>
        </w:rPr>
        <w:t>—ends—</w:t>
      </w:r>
    </w:p>
    <w:p w14:paraId="21B62B4E" w14:textId="5867B70B" w:rsidR="001D44D3" w:rsidRDefault="00E01CDF">
      <w:hyperlink r:id="rId12" w:history="1">
        <w:r w:rsidRPr="00D92309">
          <w:rPr>
            <w:rStyle w:val="Hyperlink"/>
          </w:rPr>
          <w:t>www.rezatec.com</w:t>
        </w:r>
      </w:hyperlink>
      <w:r>
        <w:t xml:space="preserve"> </w:t>
      </w:r>
    </w:p>
    <w:p w14:paraId="2E292256" w14:textId="77777777" w:rsidR="00FD6685" w:rsidRDefault="00FD6685"/>
    <w:p w14:paraId="76B574D2" w14:textId="77777777" w:rsidR="00FF1221" w:rsidRDefault="00FF1221" w:rsidP="00FF1221">
      <w:pPr>
        <w:rPr>
          <w:rStyle w:val="normaltextrun"/>
          <w:rFonts w:ascii="Open Sans" w:hAnsi="Open Sans" w:cs="Open Sans"/>
          <w:b/>
          <w:bCs/>
          <w:color w:val="0098C3"/>
          <w:sz w:val="21"/>
          <w:szCs w:val="21"/>
          <w:lang w:val="en-US"/>
        </w:rPr>
      </w:pPr>
      <w:r>
        <w:rPr>
          <w:rStyle w:val="normaltextrun"/>
          <w:rFonts w:ascii="Open Sans" w:hAnsi="Open Sans" w:cs="Open Sans"/>
          <w:b/>
          <w:bCs/>
          <w:color w:val="0098C3"/>
          <w:sz w:val="21"/>
          <w:szCs w:val="21"/>
          <w:lang w:val="en-US"/>
        </w:rPr>
        <w:t>Media contact:</w:t>
      </w:r>
    </w:p>
    <w:p w14:paraId="2A4F874A" w14:textId="77777777" w:rsidR="00FF1221" w:rsidRDefault="00FF1221" w:rsidP="00FF1221">
      <w:pPr>
        <w:rPr>
          <w:rStyle w:val="normaltextrun"/>
          <w:rFonts w:ascii="Open Sans" w:hAnsi="Open Sans" w:cs="Open Sans"/>
          <w:color w:val="515151"/>
          <w:sz w:val="21"/>
          <w:szCs w:val="21"/>
        </w:rPr>
      </w:pPr>
      <w:r>
        <w:rPr>
          <w:rStyle w:val="normaltextrun"/>
          <w:rFonts w:ascii="Open Sans" w:hAnsi="Open Sans" w:cs="Open Sans"/>
          <w:color w:val="515151"/>
          <w:sz w:val="21"/>
          <w:szCs w:val="21"/>
        </w:rPr>
        <w:t>Gill Hawkins</w:t>
      </w:r>
    </w:p>
    <w:p w14:paraId="4805E40B" w14:textId="77777777" w:rsidR="00FF1221" w:rsidRDefault="00FF1221" w:rsidP="00FF1221">
      <w:pPr>
        <w:rPr>
          <w:rStyle w:val="normaltextrun"/>
          <w:rFonts w:ascii="Open Sans" w:hAnsi="Open Sans" w:cs="Open Sans"/>
          <w:color w:val="515151"/>
          <w:sz w:val="21"/>
          <w:szCs w:val="21"/>
        </w:rPr>
      </w:pPr>
      <w:r>
        <w:rPr>
          <w:rStyle w:val="normaltextrun"/>
          <w:rFonts w:ascii="Open Sans" w:hAnsi="Open Sans" w:cs="Open Sans"/>
          <w:color w:val="515151"/>
          <w:sz w:val="21"/>
          <w:szCs w:val="21"/>
        </w:rPr>
        <w:t>Marketing Director</w:t>
      </w:r>
    </w:p>
    <w:p w14:paraId="250A62BF" w14:textId="0C6B2E26" w:rsidR="00FF1221" w:rsidRDefault="00FF1221" w:rsidP="00FF1221">
      <w:hyperlink r:id="rId13" w:history="1">
        <w:r w:rsidRPr="00766108">
          <w:rPr>
            <w:rStyle w:val="Hyperlink"/>
            <w:rFonts w:ascii="Open Sans" w:hAnsi="Open Sans" w:cs="Open Sans"/>
            <w:sz w:val="21"/>
            <w:szCs w:val="21"/>
          </w:rPr>
          <w:t>gill.hawkins@rezatec.com</w:t>
        </w:r>
      </w:hyperlink>
      <w:r>
        <w:rPr>
          <w:rStyle w:val="normaltextrun"/>
          <w:rFonts w:ascii="Open Sans" w:hAnsi="Open Sans" w:cs="Open Sans"/>
          <w:color w:val="515151"/>
          <w:sz w:val="21"/>
          <w:szCs w:val="21"/>
        </w:rPr>
        <w:t xml:space="preserve">  </w:t>
      </w:r>
    </w:p>
    <w:p w14:paraId="493A95C0" w14:textId="77777777" w:rsidR="00303B8B" w:rsidRDefault="00303B8B"/>
    <w:p w14:paraId="7E3BAE23" w14:textId="77777777" w:rsidR="00FF1221" w:rsidRDefault="00FF1221"/>
    <w:p w14:paraId="73074BE0" w14:textId="77777777" w:rsidR="00FD6685" w:rsidRDefault="00FD6685" w:rsidP="00FD6685">
      <w:pPr>
        <w:pStyle w:val="paragraph"/>
        <w:spacing w:before="0" w:beforeAutospacing="0" w:after="0" w:afterAutospacing="0"/>
        <w:textAlignment w:val="baseline"/>
        <w:rPr>
          <w:rFonts w:ascii="Segoe UI" w:hAnsi="Segoe UI" w:cs="Segoe UI"/>
          <w:sz w:val="18"/>
          <w:szCs w:val="18"/>
          <w:lang w:val="en-US"/>
        </w:rPr>
      </w:pPr>
      <w:r>
        <w:rPr>
          <w:rStyle w:val="normaltextrun"/>
          <w:rFonts w:ascii="Open Sans" w:eastAsiaTheme="majorEastAsia" w:hAnsi="Open Sans" w:cs="Open Sans"/>
          <w:b/>
          <w:bCs/>
          <w:color w:val="0098C3"/>
          <w:sz w:val="21"/>
          <w:szCs w:val="21"/>
          <w:lang w:val="en-US"/>
        </w:rPr>
        <w:t xml:space="preserve">About </w:t>
      </w:r>
      <w:r>
        <w:rPr>
          <w:rStyle w:val="scxp200010369"/>
          <w:rFonts w:ascii="Open Sans" w:eastAsiaTheme="majorEastAsia" w:hAnsi="Open Sans" w:cs="Open Sans"/>
          <w:b/>
          <w:bCs/>
          <w:color w:val="0098C3"/>
          <w:sz w:val="21"/>
          <w:szCs w:val="21"/>
          <w:lang w:val="en-US"/>
        </w:rPr>
        <w:t>Rezatec</w:t>
      </w:r>
      <w:r>
        <w:rPr>
          <w:rStyle w:val="eop"/>
          <w:rFonts w:ascii="Open Sans" w:eastAsiaTheme="majorEastAsia" w:hAnsi="Open Sans" w:cs="Open Sans"/>
          <w:sz w:val="21"/>
          <w:szCs w:val="21"/>
          <w:lang w:val="en-US"/>
        </w:rPr>
        <w:t>​</w:t>
      </w:r>
    </w:p>
    <w:p w14:paraId="357B19DC" w14:textId="77777777" w:rsidR="00021BC8" w:rsidRDefault="00FD6685" w:rsidP="00FD6685">
      <w:pPr>
        <w:pStyle w:val="paragraph"/>
        <w:spacing w:before="0" w:beforeAutospacing="0" w:after="0" w:afterAutospacing="0"/>
        <w:textAlignment w:val="baseline"/>
        <w:rPr>
          <w:rStyle w:val="normaltextrun"/>
          <w:rFonts w:ascii="Calibri Light" w:eastAsiaTheme="majorEastAsia" w:hAnsi="Calibri Light" w:cs="Calibri Light"/>
          <w:color w:val="515151"/>
          <w:sz w:val="22"/>
          <w:szCs w:val="22"/>
        </w:rPr>
      </w:pPr>
      <w:r w:rsidRPr="007936B0">
        <w:rPr>
          <w:rStyle w:val="normaltextrun"/>
          <w:rFonts w:ascii="Calibri Light" w:eastAsiaTheme="majorEastAsia" w:hAnsi="Calibri Light" w:cs="Calibri Light"/>
          <w:color w:val="515151"/>
          <w:sz w:val="22"/>
          <w:szCs w:val="22"/>
        </w:rPr>
        <w:t xml:space="preserve">For nearly a decade </w:t>
      </w:r>
      <w:r w:rsidRPr="007936B0">
        <w:rPr>
          <w:rStyle w:val="scxp200010369"/>
          <w:rFonts w:ascii="Calibri Light" w:eastAsiaTheme="majorEastAsia" w:hAnsi="Calibri Light" w:cs="Calibri Light"/>
          <w:color w:val="515151"/>
          <w:sz w:val="22"/>
          <w:szCs w:val="22"/>
        </w:rPr>
        <w:t>Rezatec</w:t>
      </w:r>
      <w:r w:rsidRPr="007936B0">
        <w:rPr>
          <w:rStyle w:val="normaltextrun"/>
          <w:rFonts w:ascii="Calibri Light" w:eastAsiaTheme="majorEastAsia" w:hAnsi="Calibri Light" w:cs="Calibri Light"/>
          <w:color w:val="515151"/>
          <w:sz w:val="22"/>
          <w:szCs w:val="22"/>
        </w:rPr>
        <w:t xml:space="preserve"> has pioneered geospatial analytics to help water leaders across the world manage the integrity of their assets with new insights. Today, we enable dam owners, operators and regulators to manage and report on risk, prioritize resources, and keep communities safe. </w:t>
      </w:r>
      <w:r w:rsidR="00D011F2" w:rsidRPr="007936B0">
        <w:rPr>
          <w:rStyle w:val="normaltextrun"/>
          <w:rFonts w:ascii="Calibri Light" w:eastAsiaTheme="majorEastAsia" w:hAnsi="Calibri Light" w:cs="Calibri Light"/>
          <w:color w:val="515151"/>
          <w:sz w:val="22"/>
          <w:szCs w:val="22"/>
        </w:rPr>
        <w:t xml:space="preserve">And we </w:t>
      </w:r>
      <w:r w:rsidR="00B81FD8" w:rsidRPr="007936B0">
        <w:rPr>
          <w:rStyle w:val="normaltextrun"/>
          <w:rFonts w:ascii="Calibri Light" w:eastAsiaTheme="majorEastAsia" w:hAnsi="Calibri Light" w:cs="Calibri Light"/>
          <w:color w:val="515151"/>
          <w:sz w:val="22"/>
          <w:szCs w:val="22"/>
        </w:rPr>
        <w:t>bring next-level accuracy to</w:t>
      </w:r>
      <w:r w:rsidR="00AF5FCC" w:rsidRPr="007936B0">
        <w:rPr>
          <w:rStyle w:val="normaltextrun"/>
          <w:rFonts w:ascii="Calibri Light" w:eastAsiaTheme="majorEastAsia" w:hAnsi="Calibri Light" w:cs="Calibri Light"/>
          <w:color w:val="515151"/>
          <w:sz w:val="22"/>
          <w:szCs w:val="22"/>
        </w:rPr>
        <w:t xml:space="preserve"> </w:t>
      </w:r>
      <w:r w:rsidR="00B05101" w:rsidRPr="007936B0">
        <w:rPr>
          <w:rStyle w:val="normaltextrun"/>
          <w:rFonts w:ascii="Calibri Light" w:eastAsiaTheme="majorEastAsia" w:hAnsi="Calibri Light" w:cs="Calibri Light"/>
          <w:color w:val="515151"/>
          <w:sz w:val="22"/>
          <w:szCs w:val="22"/>
        </w:rPr>
        <w:t>water utility leaders</w:t>
      </w:r>
      <w:r w:rsidR="00B81FD8" w:rsidRPr="007936B0">
        <w:rPr>
          <w:rStyle w:val="normaltextrun"/>
          <w:rFonts w:ascii="Calibri Light" w:eastAsiaTheme="majorEastAsia" w:hAnsi="Calibri Light" w:cs="Calibri Light"/>
          <w:color w:val="515151"/>
          <w:sz w:val="22"/>
          <w:szCs w:val="22"/>
        </w:rPr>
        <w:t xml:space="preserve">, predicting </w:t>
      </w:r>
      <w:r w:rsidR="00B05101" w:rsidRPr="007936B0">
        <w:rPr>
          <w:rStyle w:val="normaltextrun"/>
          <w:rFonts w:ascii="Calibri Light" w:eastAsiaTheme="majorEastAsia" w:hAnsi="Calibri Light" w:cs="Calibri Light"/>
          <w:color w:val="515151"/>
          <w:sz w:val="22"/>
          <w:szCs w:val="22"/>
        </w:rPr>
        <w:t>the highest risk of pipeline failure across entire water networks</w:t>
      </w:r>
      <w:r w:rsidR="00C60FD2" w:rsidRPr="007936B0">
        <w:rPr>
          <w:rStyle w:val="normaltextrun"/>
          <w:rFonts w:ascii="Calibri Light" w:eastAsiaTheme="majorEastAsia" w:hAnsi="Calibri Light" w:cs="Calibri Light"/>
          <w:color w:val="515151"/>
          <w:sz w:val="22"/>
          <w:szCs w:val="22"/>
        </w:rPr>
        <w:t>,</w:t>
      </w:r>
      <w:r w:rsidR="006C26FE" w:rsidRPr="007936B0">
        <w:rPr>
          <w:rStyle w:val="normaltextrun"/>
          <w:rFonts w:ascii="Calibri Light" w:eastAsiaTheme="majorEastAsia" w:hAnsi="Calibri Light" w:cs="Calibri Light"/>
          <w:color w:val="515151"/>
          <w:sz w:val="22"/>
          <w:szCs w:val="22"/>
        </w:rPr>
        <w:t xml:space="preserve"> enabling them </w:t>
      </w:r>
      <w:r w:rsidR="00D9566F">
        <w:rPr>
          <w:rStyle w:val="normaltextrun"/>
          <w:rFonts w:ascii="Calibri Light" w:eastAsiaTheme="majorEastAsia" w:hAnsi="Calibri Light" w:cs="Calibri Light"/>
          <w:color w:val="515151"/>
          <w:sz w:val="22"/>
          <w:szCs w:val="22"/>
        </w:rPr>
        <w:t xml:space="preserve">to </w:t>
      </w:r>
      <w:r w:rsidR="00CC6588" w:rsidRPr="007936B0">
        <w:rPr>
          <w:rStyle w:val="normaltextrun"/>
          <w:rFonts w:ascii="Calibri Light" w:eastAsiaTheme="majorEastAsia" w:hAnsi="Calibri Light" w:cs="Calibri Light"/>
          <w:color w:val="515151"/>
          <w:sz w:val="22"/>
          <w:szCs w:val="22"/>
        </w:rPr>
        <w:t xml:space="preserve">upgrade </w:t>
      </w:r>
      <w:r w:rsidR="000804A1" w:rsidRPr="007936B0">
        <w:rPr>
          <w:rStyle w:val="normaltextrun"/>
          <w:rFonts w:ascii="Calibri Light" w:eastAsiaTheme="majorEastAsia" w:hAnsi="Calibri Light" w:cs="Calibri Light"/>
          <w:color w:val="515151"/>
          <w:sz w:val="22"/>
          <w:szCs w:val="22"/>
        </w:rPr>
        <w:t xml:space="preserve">infrastructure before breaks occur, </w:t>
      </w:r>
      <w:r w:rsidR="009059B6" w:rsidRPr="007936B0">
        <w:rPr>
          <w:rStyle w:val="normaltextrun"/>
          <w:rFonts w:ascii="Calibri Light" w:eastAsiaTheme="majorEastAsia" w:hAnsi="Calibri Light" w:cs="Calibri Light"/>
          <w:color w:val="515151"/>
          <w:sz w:val="22"/>
          <w:szCs w:val="22"/>
        </w:rPr>
        <w:t>cut water loss and repair costs,</w:t>
      </w:r>
      <w:r w:rsidR="000804A1" w:rsidRPr="007936B0">
        <w:rPr>
          <w:rStyle w:val="normaltextrun"/>
          <w:rFonts w:ascii="Calibri Light" w:eastAsiaTheme="majorEastAsia" w:hAnsi="Calibri Light" w:cs="Calibri Light"/>
          <w:color w:val="515151"/>
          <w:sz w:val="22"/>
          <w:szCs w:val="22"/>
        </w:rPr>
        <w:t xml:space="preserve"> and justify capital expenditure with new conviction. </w:t>
      </w:r>
    </w:p>
    <w:p w14:paraId="4EED8D21" w14:textId="77777777" w:rsidR="00021BC8" w:rsidRDefault="00021BC8" w:rsidP="00FD6685">
      <w:pPr>
        <w:pStyle w:val="paragraph"/>
        <w:spacing w:before="0" w:beforeAutospacing="0" w:after="0" w:afterAutospacing="0"/>
        <w:textAlignment w:val="baseline"/>
        <w:rPr>
          <w:rStyle w:val="normaltextrun"/>
          <w:rFonts w:ascii="Calibri Light" w:eastAsiaTheme="majorEastAsia" w:hAnsi="Calibri Light" w:cs="Calibri Light"/>
          <w:color w:val="515151"/>
          <w:sz w:val="22"/>
          <w:szCs w:val="22"/>
        </w:rPr>
      </w:pPr>
    </w:p>
    <w:p w14:paraId="04DAB9AD" w14:textId="4E9BED5B" w:rsidR="00F737D1" w:rsidRPr="007936B0" w:rsidRDefault="008677A8" w:rsidP="00FD6685">
      <w:pPr>
        <w:pStyle w:val="paragraph"/>
        <w:spacing w:before="0" w:beforeAutospacing="0" w:after="0" w:afterAutospacing="0"/>
        <w:textAlignment w:val="baseline"/>
        <w:rPr>
          <w:rStyle w:val="normaltextrun"/>
          <w:rFonts w:ascii="Calibri Light" w:eastAsiaTheme="majorEastAsia" w:hAnsi="Calibri Light" w:cs="Calibri Light"/>
          <w:color w:val="515151"/>
          <w:sz w:val="22"/>
          <w:szCs w:val="22"/>
        </w:rPr>
      </w:pPr>
      <w:r w:rsidRPr="007936B0">
        <w:rPr>
          <w:rStyle w:val="normaltextrun"/>
          <w:rFonts w:ascii="Calibri Light" w:eastAsiaTheme="majorEastAsia" w:hAnsi="Calibri Light" w:cs="Calibri Light"/>
          <w:color w:val="515151"/>
          <w:sz w:val="22"/>
          <w:szCs w:val="22"/>
        </w:rPr>
        <w:t xml:space="preserve">Our unique software products, powered by Rezatec’s leading geospatial AI platform, </w:t>
      </w:r>
      <w:r w:rsidR="00B55369" w:rsidRPr="007936B0">
        <w:rPr>
          <w:rStyle w:val="normaltextrun"/>
          <w:rFonts w:ascii="Calibri Light" w:eastAsiaTheme="majorEastAsia" w:hAnsi="Calibri Light" w:cs="Calibri Light"/>
          <w:color w:val="515151"/>
          <w:sz w:val="22"/>
          <w:szCs w:val="22"/>
        </w:rPr>
        <w:t xml:space="preserve">leverage </w:t>
      </w:r>
      <w:r w:rsidR="00672E10" w:rsidRPr="007936B0">
        <w:rPr>
          <w:rStyle w:val="normaltextrun"/>
          <w:rFonts w:ascii="Calibri Light" w:eastAsiaTheme="majorEastAsia" w:hAnsi="Calibri Light" w:cs="Calibri Light"/>
          <w:color w:val="515151"/>
          <w:sz w:val="22"/>
          <w:szCs w:val="22"/>
        </w:rPr>
        <w:t xml:space="preserve">the most comprehensive </w:t>
      </w:r>
      <w:r w:rsidR="00973A88" w:rsidRPr="007936B0">
        <w:rPr>
          <w:rStyle w:val="normaltextrun"/>
          <w:rFonts w:ascii="Calibri Light" w:eastAsiaTheme="majorEastAsia" w:hAnsi="Calibri Light" w:cs="Calibri Light"/>
          <w:color w:val="515151"/>
          <w:sz w:val="22"/>
          <w:szCs w:val="22"/>
        </w:rPr>
        <w:t xml:space="preserve">and robust </w:t>
      </w:r>
      <w:r w:rsidR="00672E10" w:rsidRPr="007936B0">
        <w:rPr>
          <w:rStyle w:val="normaltextrun"/>
          <w:rFonts w:ascii="Calibri Light" w:eastAsiaTheme="majorEastAsia" w:hAnsi="Calibri Light" w:cs="Calibri Light"/>
          <w:color w:val="515151"/>
          <w:sz w:val="22"/>
          <w:szCs w:val="22"/>
        </w:rPr>
        <w:t>data sets</w:t>
      </w:r>
      <w:r w:rsidR="00973A88" w:rsidRPr="007936B0">
        <w:rPr>
          <w:rStyle w:val="normaltextrun"/>
          <w:rFonts w:ascii="Calibri Light" w:eastAsiaTheme="majorEastAsia" w:hAnsi="Calibri Light" w:cs="Calibri Light"/>
          <w:color w:val="515151"/>
          <w:sz w:val="22"/>
          <w:szCs w:val="22"/>
        </w:rPr>
        <w:t>, combined with world-</w:t>
      </w:r>
      <w:r w:rsidR="009D2836" w:rsidRPr="007936B0">
        <w:rPr>
          <w:rStyle w:val="normaltextrun"/>
          <w:rFonts w:ascii="Calibri Light" w:eastAsiaTheme="majorEastAsia" w:hAnsi="Calibri Light" w:cs="Calibri Light"/>
          <w:color w:val="515151"/>
          <w:sz w:val="22"/>
          <w:szCs w:val="22"/>
        </w:rPr>
        <w:t>class</w:t>
      </w:r>
      <w:r w:rsidR="00973A88" w:rsidRPr="007936B0">
        <w:rPr>
          <w:rStyle w:val="normaltextrun"/>
          <w:rFonts w:ascii="Calibri Light" w:eastAsiaTheme="majorEastAsia" w:hAnsi="Calibri Light" w:cs="Calibri Light"/>
          <w:color w:val="515151"/>
          <w:sz w:val="22"/>
          <w:szCs w:val="22"/>
        </w:rPr>
        <w:t xml:space="preserve"> AI models and visualizations</w:t>
      </w:r>
      <w:r w:rsidR="00065533" w:rsidRPr="007936B0">
        <w:rPr>
          <w:rStyle w:val="normaltextrun"/>
          <w:rFonts w:ascii="Calibri Light" w:eastAsiaTheme="majorEastAsia" w:hAnsi="Calibri Light" w:cs="Calibri Light"/>
          <w:color w:val="515151"/>
          <w:sz w:val="22"/>
          <w:szCs w:val="22"/>
        </w:rPr>
        <w:t xml:space="preserve">, </w:t>
      </w:r>
      <w:r w:rsidR="005B35A6" w:rsidRPr="007936B0">
        <w:rPr>
          <w:rStyle w:val="normaltextrun"/>
          <w:rFonts w:ascii="Calibri Light" w:eastAsiaTheme="majorEastAsia" w:hAnsi="Calibri Light" w:cs="Calibri Light"/>
          <w:color w:val="515151"/>
          <w:sz w:val="22"/>
          <w:szCs w:val="22"/>
        </w:rPr>
        <w:t>making</w:t>
      </w:r>
      <w:r w:rsidR="00065533" w:rsidRPr="007936B0">
        <w:rPr>
          <w:rStyle w:val="normaltextrun"/>
          <w:rFonts w:ascii="Calibri Light" w:eastAsiaTheme="majorEastAsia" w:hAnsi="Calibri Light" w:cs="Calibri Light"/>
          <w:color w:val="515151"/>
          <w:sz w:val="22"/>
          <w:szCs w:val="22"/>
        </w:rPr>
        <w:t xml:space="preserve"> complex data science </w:t>
      </w:r>
      <w:r w:rsidR="00D0740E" w:rsidRPr="007936B0">
        <w:rPr>
          <w:rStyle w:val="normaltextrun"/>
          <w:rFonts w:ascii="Calibri Light" w:eastAsiaTheme="majorEastAsia" w:hAnsi="Calibri Light" w:cs="Calibri Light"/>
          <w:color w:val="515151"/>
          <w:sz w:val="22"/>
          <w:szCs w:val="22"/>
        </w:rPr>
        <w:t>easy to use.</w:t>
      </w:r>
      <w:r w:rsidR="00065533" w:rsidRPr="007936B0">
        <w:rPr>
          <w:rStyle w:val="normaltextrun"/>
          <w:rFonts w:ascii="Calibri Light" w:eastAsiaTheme="majorEastAsia" w:hAnsi="Calibri Light" w:cs="Calibri Light"/>
          <w:color w:val="515151"/>
          <w:sz w:val="22"/>
          <w:szCs w:val="22"/>
        </w:rPr>
        <w:t xml:space="preserve"> </w:t>
      </w:r>
    </w:p>
    <w:p w14:paraId="5A6F4956" w14:textId="77777777" w:rsidR="00DD52F6" w:rsidRDefault="00DD52F6" w:rsidP="00FD6685">
      <w:pPr>
        <w:pStyle w:val="paragraph"/>
        <w:spacing w:before="0" w:beforeAutospacing="0" w:after="0" w:afterAutospacing="0"/>
        <w:textAlignment w:val="baseline"/>
        <w:rPr>
          <w:rStyle w:val="normaltextrun"/>
          <w:rFonts w:ascii="Open Sans" w:eastAsiaTheme="majorEastAsia" w:hAnsi="Open Sans" w:cs="Open Sans"/>
          <w:color w:val="515151"/>
          <w:sz w:val="21"/>
          <w:szCs w:val="21"/>
        </w:rPr>
      </w:pPr>
    </w:p>
    <w:sectPr w:rsidR="00DD52F6">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D5A1EE" w14:textId="77777777" w:rsidR="00A4432F" w:rsidRDefault="00A4432F">
      <w:r>
        <w:separator/>
      </w:r>
    </w:p>
  </w:endnote>
  <w:endnote w:type="continuationSeparator" w:id="0">
    <w:p w14:paraId="7EC04EF1" w14:textId="77777777" w:rsidR="00A4432F" w:rsidRDefault="00A4432F">
      <w:r>
        <w:continuationSeparator/>
      </w:r>
    </w:p>
  </w:endnote>
  <w:endnote w:type="continuationNotice" w:id="1">
    <w:p w14:paraId="498F026B" w14:textId="77777777" w:rsidR="006C20B9" w:rsidRDefault="006C20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3CAA4031" w14:paraId="778F5D9F" w14:textId="77777777" w:rsidTr="3CAA4031">
      <w:trPr>
        <w:trHeight w:val="300"/>
      </w:trPr>
      <w:tc>
        <w:tcPr>
          <w:tcW w:w="3005" w:type="dxa"/>
        </w:tcPr>
        <w:p w14:paraId="1A1A5764" w14:textId="61DAE518" w:rsidR="3CAA4031" w:rsidRDefault="3CAA4031" w:rsidP="3CAA4031">
          <w:pPr>
            <w:pStyle w:val="Header"/>
            <w:ind w:left="-115"/>
          </w:pPr>
        </w:p>
      </w:tc>
      <w:tc>
        <w:tcPr>
          <w:tcW w:w="3005" w:type="dxa"/>
        </w:tcPr>
        <w:p w14:paraId="2DDE519E" w14:textId="64C13F94" w:rsidR="3CAA4031" w:rsidRDefault="3CAA4031" w:rsidP="3CAA4031">
          <w:pPr>
            <w:pStyle w:val="Header"/>
            <w:jc w:val="center"/>
          </w:pPr>
        </w:p>
      </w:tc>
      <w:tc>
        <w:tcPr>
          <w:tcW w:w="3005" w:type="dxa"/>
        </w:tcPr>
        <w:p w14:paraId="01B3339C" w14:textId="412269D1" w:rsidR="3CAA4031" w:rsidRDefault="3CAA4031" w:rsidP="3CAA4031">
          <w:pPr>
            <w:pStyle w:val="Header"/>
            <w:ind w:right="-115"/>
            <w:jc w:val="right"/>
          </w:pPr>
        </w:p>
      </w:tc>
    </w:tr>
  </w:tbl>
  <w:p w14:paraId="2F654250" w14:textId="1B37F5FC" w:rsidR="3CAA4031" w:rsidRDefault="3CAA4031" w:rsidP="3CAA4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215796" w14:textId="77777777" w:rsidR="00A4432F" w:rsidRDefault="00A4432F">
      <w:r>
        <w:separator/>
      </w:r>
    </w:p>
  </w:footnote>
  <w:footnote w:type="continuationSeparator" w:id="0">
    <w:p w14:paraId="11C8F3D9" w14:textId="77777777" w:rsidR="00A4432F" w:rsidRDefault="00A4432F">
      <w:r>
        <w:continuationSeparator/>
      </w:r>
    </w:p>
  </w:footnote>
  <w:footnote w:type="continuationNotice" w:id="1">
    <w:p w14:paraId="021BC73B" w14:textId="77777777" w:rsidR="006C20B9" w:rsidRDefault="006C20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3CAA4031" w14:paraId="15DE39BE" w14:textId="77777777" w:rsidTr="3CAA4031">
      <w:trPr>
        <w:trHeight w:val="300"/>
      </w:trPr>
      <w:tc>
        <w:tcPr>
          <w:tcW w:w="3005" w:type="dxa"/>
        </w:tcPr>
        <w:p w14:paraId="44E77843" w14:textId="20623CE3" w:rsidR="3CAA4031" w:rsidRDefault="3CAA4031" w:rsidP="3CAA4031">
          <w:pPr>
            <w:pStyle w:val="Header"/>
            <w:ind w:left="-115"/>
          </w:pPr>
        </w:p>
      </w:tc>
      <w:tc>
        <w:tcPr>
          <w:tcW w:w="3005" w:type="dxa"/>
        </w:tcPr>
        <w:p w14:paraId="2F3CA93A" w14:textId="360EB216" w:rsidR="3CAA4031" w:rsidRDefault="3CAA4031" w:rsidP="3CAA4031">
          <w:pPr>
            <w:pStyle w:val="Header"/>
            <w:jc w:val="center"/>
          </w:pPr>
        </w:p>
      </w:tc>
      <w:tc>
        <w:tcPr>
          <w:tcW w:w="3005" w:type="dxa"/>
        </w:tcPr>
        <w:p w14:paraId="781FAA17" w14:textId="4A9D44D1" w:rsidR="3CAA4031" w:rsidRDefault="3CAA4031" w:rsidP="3CAA4031">
          <w:pPr>
            <w:pStyle w:val="Header"/>
            <w:ind w:right="-115"/>
            <w:jc w:val="right"/>
          </w:pPr>
          <w:r>
            <w:rPr>
              <w:noProof/>
            </w:rPr>
            <w:drawing>
              <wp:inline distT="0" distB="0" distL="0" distR="0" wp14:anchorId="05DE7F9D" wp14:editId="585864B5">
                <wp:extent cx="1762125" cy="561975"/>
                <wp:effectExtent l="0" t="0" r="0" b="0"/>
                <wp:docPr id="430899834" name="Picture 43089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561975"/>
                        </a:xfrm>
                        <a:prstGeom prst="rect">
                          <a:avLst/>
                        </a:prstGeom>
                      </pic:spPr>
                    </pic:pic>
                  </a:graphicData>
                </a:graphic>
              </wp:inline>
            </w:drawing>
          </w:r>
        </w:p>
      </w:tc>
    </w:tr>
  </w:tbl>
  <w:p w14:paraId="27640AC6" w14:textId="64184161" w:rsidR="3CAA4031" w:rsidRDefault="3CAA4031" w:rsidP="3CAA40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B15E2"/>
    <w:multiLevelType w:val="hybridMultilevel"/>
    <w:tmpl w:val="D8888552"/>
    <w:lvl w:ilvl="0" w:tplc="805E15F6">
      <w:start w:val="10"/>
      <w:numFmt w:val="bullet"/>
      <w:lvlText w:val=""/>
      <w:lvlJc w:val="left"/>
      <w:pPr>
        <w:ind w:left="720" w:hanging="360"/>
      </w:pPr>
      <w:rPr>
        <w:rFonts w:ascii="Symbol" w:eastAsiaTheme="minorHAnsi"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6885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1F7"/>
    <w:rsid w:val="000062F8"/>
    <w:rsid w:val="00021BC8"/>
    <w:rsid w:val="00043F52"/>
    <w:rsid w:val="00061A67"/>
    <w:rsid w:val="00065533"/>
    <w:rsid w:val="0007517D"/>
    <w:rsid w:val="000804A1"/>
    <w:rsid w:val="00092CA3"/>
    <w:rsid w:val="000B2958"/>
    <w:rsid w:val="000C0417"/>
    <w:rsid w:val="000C2A41"/>
    <w:rsid w:val="000D57C5"/>
    <w:rsid w:val="000E5937"/>
    <w:rsid w:val="000F21F8"/>
    <w:rsid w:val="000F6981"/>
    <w:rsid w:val="00110F33"/>
    <w:rsid w:val="00136146"/>
    <w:rsid w:val="00154405"/>
    <w:rsid w:val="001762ED"/>
    <w:rsid w:val="00186C55"/>
    <w:rsid w:val="0019533B"/>
    <w:rsid w:val="001B7F43"/>
    <w:rsid w:val="001D44D3"/>
    <w:rsid w:val="001E6B97"/>
    <w:rsid w:val="001F1068"/>
    <w:rsid w:val="001F20B2"/>
    <w:rsid w:val="002044D0"/>
    <w:rsid w:val="00226418"/>
    <w:rsid w:val="002472B8"/>
    <w:rsid w:val="002919A1"/>
    <w:rsid w:val="002A5960"/>
    <w:rsid w:val="002B410F"/>
    <w:rsid w:val="002C54A8"/>
    <w:rsid w:val="002F288E"/>
    <w:rsid w:val="00303B8B"/>
    <w:rsid w:val="00305287"/>
    <w:rsid w:val="00350F9D"/>
    <w:rsid w:val="00352A72"/>
    <w:rsid w:val="00371ECC"/>
    <w:rsid w:val="00372A3E"/>
    <w:rsid w:val="0039449A"/>
    <w:rsid w:val="003C1DCF"/>
    <w:rsid w:val="003D0176"/>
    <w:rsid w:val="003D0758"/>
    <w:rsid w:val="003E5CEE"/>
    <w:rsid w:val="003E6851"/>
    <w:rsid w:val="00413A7C"/>
    <w:rsid w:val="004254EC"/>
    <w:rsid w:val="00427447"/>
    <w:rsid w:val="00436B9F"/>
    <w:rsid w:val="00440C79"/>
    <w:rsid w:val="0046198D"/>
    <w:rsid w:val="00480229"/>
    <w:rsid w:val="00493E45"/>
    <w:rsid w:val="004A65E9"/>
    <w:rsid w:val="004C3846"/>
    <w:rsid w:val="004C4EA5"/>
    <w:rsid w:val="004E206F"/>
    <w:rsid w:val="004E4A31"/>
    <w:rsid w:val="004E54B1"/>
    <w:rsid w:val="004E6162"/>
    <w:rsid w:val="004F728A"/>
    <w:rsid w:val="005301F7"/>
    <w:rsid w:val="00532298"/>
    <w:rsid w:val="0055175A"/>
    <w:rsid w:val="0059169B"/>
    <w:rsid w:val="00596309"/>
    <w:rsid w:val="00597932"/>
    <w:rsid w:val="005A4EFF"/>
    <w:rsid w:val="005A60C5"/>
    <w:rsid w:val="005B35A6"/>
    <w:rsid w:val="005B371D"/>
    <w:rsid w:val="005F1AB9"/>
    <w:rsid w:val="00614EA8"/>
    <w:rsid w:val="006157B9"/>
    <w:rsid w:val="00633A31"/>
    <w:rsid w:val="00642163"/>
    <w:rsid w:val="006709A3"/>
    <w:rsid w:val="00672E10"/>
    <w:rsid w:val="00684C52"/>
    <w:rsid w:val="006A402B"/>
    <w:rsid w:val="006B473B"/>
    <w:rsid w:val="006C20B9"/>
    <w:rsid w:val="006C26FE"/>
    <w:rsid w:val="006C67EE"/>
    <w:rsid w:val="006C71BB"/>
    <w:rsid w:val="006D4636"/>
    <w:rsid w:val="006E03E8"/>
    <w:rsid w:val="006F6594"/>
    <w:rsid w:val="00734474"/>
    <w:rsid w:val="00741D58"/>
    <w:rsid w:val="00745406"/>
    <w:rsid w:val="0077464F"/>
    <w:rsid w:val="00775AAE"/>
    <w:rsid w:val="007845E5"/>
    <w:rsid w:val="007936B0"/>
    <w:rsid w:val="007A6B13"/>
    <w:rsid w:val="007C3C4A"/>
    <w:rsid w:val="007D13E9"/>
    <w:rsid w:val="00812820"/>
    <w:rsid w:val="008254A8"/>
    <w:rsid w:val="00855413"/>
    <w:rsid w:val="008677A8"/>
    <w:rsid w:val="008912D0"/>
    <w:rsid w:val="008B42EC"/>
    <w:rsid w:val="008C082B"/>
    <w:rsid w:val="008C3387"/>
    <w:rsid w:val="008E7FEC"/>
    <w:rsid w:val="008F1ACD"/>
    <w:rsid w:val="009059B6"/>
    <w:rsid w:val="00914538"/>
    <w:rsid w:val="00965172"/>
    <w:rsid w:val="00973A88"/>
    <w:rsid w:val="00974FE3"/>
    <w:rsid w:val="00991F67"/>
    <w:rsid w:val="00995893"/>
    <w:rsid w:val="009C1D81"/>
    <w:rsid w:val="009C4D5F"/>
    <w:rsid w:val="009D2836"/>
    <w:rsid w:val="009F2FB6"/>
    <w:rsid w:val="00A20DC9"/>
    <w:rsid w:val="00A26899"/>
    <w:rsid w:val="00A2732E"/>
    <w:rsid w:val="00A31075"/>
    <w:rsid w:val="00A4432F"/>
    <w:rsid w:val="00A46631"/>
    <w:rsid w:val="00A46871"/>
    <w:rsid w:val="00A66F4C"/>
    <w:rsid w:val="00A678B6"/>
    <w:rsid w:val="00A73308"/>
    <w:rsid w:val="00A755E1"/>
    <w:rsid w:val="00A86444"/>
    <w:rsid w:val="00AA1522"/>
    <w:rsid w:val="00AA7163"/>
    <w:rsid w:val="00AB76FC"/>
    <w:rsid w:val="00AC5107"/>
    <w:rsid w:val="00AD4347"/>
    <w:rsid w:val="00AE5DC2"/>
    <w:rsid w:val="00AE683A"/>
    <w:rsid w:val="00AF336B"/>
    <w:rsid w:val="00AF5FCC"/>
    <w:rsid w:val="00B05101"/>
    <w:rsid w:val="00B26FDF"/>
    <w:rsid w:val="00B368DB"/>
    <w:rsid w:val="00B55369"/>
    <w:rsid w:val="00B73345"/>
    <w:rsid w:val="00B74EED"/>
    <w:rsid w:val="00B8165B"/>
    <w:rsid w:val="00B81FD8"/>
    <w:rsid w:val="00B832EF"/>
    <w:rsid w:val="00B879FD"/>
    <w:rsid w:val="00BE0652"/>
    <w:rsid w:val="00C07291"/>
    <w:rsid w:val="00C233F9"/>
    <w:rsid w:val="00C244DC"/>
    <w:rsid w:val="00C2739A"/>
    <w:rsid w:val="00C52DE5"/>
    <w:rsid w:val="00C60FD2"/>
    <w:rsid w:val="00CA2632"/>
    <w:rsid w:val="00CB2B27"/>
    <w:rsid w:val="00CB4072"/>
    <w:rsid w:val="00CC6588"/>
    <w:rsid w:val="00CE724F"/>
    <w:rsid w:val="00D011F2"/>
    <w:rsid w:val="00D0466D"/>
    <w:rsid w:val="00D0740E"/>
    <w:rsid w:val="00D07440"/>
    <w:rsid w:val="00D158D9"/>
    <w:rsid w:val="00D16CC9"/>
    <w:rsid w:val="00D36BA3"/>
    <w:rsid w:val="00D417CF"/>
    <w:rsid w:val="00D51336"/>
    <w:rsid w:val="00D6196D"/>
    <w:rsid w:val="00D8560F"/>
    <w:rsid w:val="00D9566F"/>
    <w:rsid w:val="00DB703F"/>
    <w:rsid w:val="00DB7757"/>
    <w:rsid w:val="00DD3D81"/>
    <w:rsid w:val="00DD52F6"/>
    <w:rsid w:val="00E01CDF"/>
    <w:rsid w:val="00E073A2"/>
    <w:rsid w:val="00E1655E"/>
    <w:rsid w:val="00E40C91"/>
    <w:rsid w:val="00E45FCF"/>
    <w:rsid w:val="00E64F69"/>
    <w:rsid w:val="00E968B7"/>
    <w:rsid w:val="00EB24A1"/>
    <w:rsid w:val="00EC7FF1"/>
    <w:rsid w:val="00F20094"/>
    <w:rsid w:val="00F41041"/>
    <w:rsid w:val="00F4681A"/>
    <w:rsid w:val="00F504D2"/>
    <w:rsid w:val="00F6347D"/>
    <w:rsid w:val="00F65667"/>
    <w:rsid w:val="00F737D1"/>
    <w:rsid w:val="00F7427F"/>
    <w:rsid w:val="00F93A4E"/>
    <w:rsid w:val="00FB3C5F"/>
    <w:rsid w:val="00FC15D3"/>
    <w:rsid w:val="00FD6685"/>
    <w:rsid w:val="00FD7745"/>
    <w:rsid w:val="00FE77BA"/>
    <w:rsid w:val="00FF1221"/>
    <w:rsid w:val="0BBC0FA9"/>
    <w:rsid w:val="0E43E67A"/>
    <w:rsid w:val="1971361A"/>
    <w:rsid w:val="1AD072A9"/>
    <w:rsid w:val="1B6CE4A2"/>
    <w:rsid w:val="28976D02"/>
    <w:rsid w:val="2FB40057"/>
    <w:rsid w:val="3014D937"/>
    <w:rsid w:val="31EC1CD8"/>
    <w:rsid w:val="3CAA4031"/>
    <w:rsid w:val="54DC9A03"/>
    <w:rsid w:val="58E51F6C"/>
    <w:rsid w:val="62D17F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0496EBE"/>
  <w15:chartTrackingRefBased/>
  <w15:docId w15:val="{5DED55F9-183E-4B6A-AEC0-513600D12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01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01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01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01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01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01F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01F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01F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01F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1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01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01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01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01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01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01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01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01F7"/>
    <w:rPr>
      <w:rFonts w:eastAsiaTheme="majorEastAsia" w:cstheme="majorBidi"/>
      <w:color w:val="272727" w:themeColor="text1" w:themeTint="D8"/>
    </w:rPr>
  </w:style>
  <w:style w:type="paragraph" w:styleId="Title">
    <w:name w:val="Title"/>
    <w:basedOn w:val="Normal"/>
    <w:next w:val="Normal"/>
    <w:link w:val="TitleChar"/>
    <w:uiPriority w:val="10"/>
    <w:qFormat/>
    <w:rsid w:val="005301F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1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01F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01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01F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301F7"/>
    <w:rPr>
      <w:i/>
      <w:iCs/>
      <w:color w:val="404040" w:themeColor="text1" w:themeTint="BF"/>
    </w:rPr>
  </w:style>
  <w:style w:type="paragraph" w:styleId="ListParagraph">
    <w:name w:val="List Paragraph"/>
    <w:basedOn w:val="Normal"/>
    <w:uiPriority w:val="34"/>
    <w:qFormat/>
    <w:rsid w:val="005301F7"/>
    <w:pPr>
      <w:ind w:left="720"/>
      <w:contextualSpacing/>
    </w:pPr>
  </w:style>
  <w:style w:type="character" w:styleId="IntenseEmphasis">
    <w:name w:val="Intense Emphasis"/>
    <w:basedOn w:val="DefaultParagraphFont"/>
    <w:uiPriority w:val="21"/>
    <w:qFormat/>
    <w:rsid w:val="005301F7"/>
    <w:rPr>
      <w:i/>
      <w:iCs/>
      <w:color w:val="0F4761" w:themeColor="accent1" w:themeShade="BF"/>
    </w:rPr>
  </w:style>
  <w:style w:type="paragraph" w:styleId="IntenseQuote">
    <w:name w:val="Intense Quote"/>
    <w:basedOn w:val="Normal"/>
    <w:next w:val="Normal"/>
    <w:link w:val="IntenseQuoteChar"/>
    <w:uiPriority w:val="30"/>
    <w:qFormat/>
    <w:rsid w:val="005301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01F7"/>
    <w:rPr>
      <w:i/>
      <w:iCs/>
      <w:color w:val="0F4761" w:themeColor="accent1" w:themeShade="BF"/>
    </w:rPr>
  </w:style>
  <w:style w:type="character" w:styleId="IntenseReference">
    <w:name w:val="Intense Reference"/>
    <w:basedOn w:val="DefaultParagraphFont"/>
    <w:uiPriority w:val="32"/>
    <w:qFormat/>
    <w:rsid w:val="005301F7"/>
    <w:rPr>
      <w:b/>
      <w:bCs/>
      <w:smallCaps/>
      <w:color w:val="0F4761" w:themeColor="accent1" w:themeShade="BF"/>
      <w:spacing w:val="5"/>
    </w:rPr>
  </w:style>
  <w:style w:type="character" w:customStyle="1" w:styleId="cmp-date">
    <w:name w:val="cmp-date"/>
    <w:basedOn w:val="DefaultParagraphFont"/>
    <w:rsid w:val="005301F7"/>
  </w:style>
  <w:style w:type="character" w:customStyle="1" w:styleId="cmp-buttontext">
    <w:name w:val="cmp-button__text"/>
    <w:basedOn w:val="DefaultParagraphFont"/>
    <w:rsid w:val="005301F7"/>
  </w:style>
  <w:style w:type="character" w:customStyle="1" w:styleId="sr-only">
    <w:name w:val="sr-only"/>
    <w:basedOn w:val="DefaultParagraphFont"/>
    <w:rsid w:val="005301F7"/>
  </w:style>
  <w:style w:type="paragraph" w:styleId="NormalWeb">
    <w:name w:val="Normal (Web)"/>
    <w:basedOn w:val="Normal"/>
    <w:uiPriority w:val="99"/>
    <w:semiHidden/>
    <w:unhideWhenUsed/>
    <w:rsid w:val="005301F7"/>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textrun">
    <w:name w:val="textrun"/>
    <w:basedOn w:val="DefaultParagraphFont"/>
    <w:rsid w:val="000C0417"/>
  </w:style>
  <w:style w:type="character" w:customStyle="1" w:styleId="normaltextrun">
    <w:name w:val="normaltextrun"/>
    <w:basedOn w:val="DefaultParagraphFont"/>
    <w:rsid w:val="000C0417"/>
  </w:style>
  <w:style w:type="character" w:customStyle="1" w:styleId="eop">
    <w:name w:val="eop"/>
    <w:basedOn w:val="DefaultParagraphFont"/>
    <w:rsid w:val="000C0417"/>
  </w:style>
  <w:style w:type="paragraph" w:customStyle="1" w:styleId="paragraph">
    <w:name w:val="paragraph"/>
    <w:basedOn w:val="Normal"/>
    <w:rsid w:val="00FD6685"/>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cxp200010369">
    <w:name w:val="scxp200010369"/>
    <w:basedOn w:val="DefaultParagraphFont"/>
    <w:rsid w:val="00FD6685"/>
  </w:style>
  <w:style w:type="character" w:styleId="Hyperlink">
    <w:name w:val="Hyperlink"/>
    <w:basedOn w:val="DefaultParagraphFont"/>
    <w:uiPriority w:val="99"/>
    <w:unhideWhenUsed/>
    <w:rsid w:val="00D36BA3"/>
    <w:rPr>
      <w:color w:val="467886" w:themeColor="hyperlink"/>
      <w:u w:val="single"/>
    </w:rPr>
  </w:style>
  <w:style w:type="character" w:styleId="UnresolvedMention">
    <w:name w:val="Unresolved Mention"/>
    <w:basedOn w:val="DefaultParagraphFont"/>
    <w:uiPriority w:val="99"/>
    <w:semiHidden/>
    <w:unhideWhenUsed/>
    <w:rsid w:val="00D36BA3"/>
    <w:rPr>
      <w:color w:val="605E5C"/>
      <w:shd w:val="clear" w:color="auto" w:fill="E1DFDD"/>
    </w:rPr>
  </w:style>
  <w:style w:type="paragraph" w:styleId="Revision">
    <w:name w:val="Revision"/>
    <w:hidden/>
    <w:uiPriority w:val="99"/>
    <w:semiHidden/>
    <w:rsid w:val="00C07291"/>
  </w:style>
  <w:style w:type="character" w:styleId="CommentReference">
    <w:name w:val="annotation reference"/>
    <w:basedOn w:val="DefaultParagraphFont"/>
    <w:uiPriority w:val="99"/>
    <w:semiHidden/>
    <w:unhideWhenUsed/>
    <w:rsid w:val="00AD4347"/>
    <w:rPr>
      <w:sz w:val="16"/>
      <w:szCs w:val="16"/>
    </w:rPr>
  </w:style>
  <w:style w:type="paragraph" w:styleId="CommentText">
    <w:name w:val="annotation text"/>
    <w:basedOn w:val="Normal"/>
    <w:link w:val="CommentTextChar"/>
    <w:uiPriority w:val="99"/>
    <w:semiHidden/>
    <w:unhideWhenUsed/>
    <w:rsid w:val="00AD4347"/>
    <w:rPr>
      <w:sz w:val="20"/>
      <w:szCs w:val="20"/>
    </w:rPr>
  </w:style>
  <w:style w:type="character" w:customStyle="1" w:styleId="CommentTextChar">
    <w:name w:val="Comment Text Char"/>
    <w:basedOn w:val="DefaultParagraphFont"/>
    <w:link w:val="CommentText"/>
    <w:uiPriority w:val="99"/>
    <w:semiHidden/>
    <w:rsid w:val="00AD4347"/>
    <w:rPr>
      <w:sz w:val="20"/>
      <w:szCs w:val="20"/>
    </w:rPr>
  </w:style>
  <w:style w:type="paragraph" w:styleId="CommentSubject">
    <w:name w:val="annotation subject"/>
    <w:basedOn w:val="CommentText"/>
    <w:next w:val="CommentText"/>
    <w:link w:val="CommentSubjectChar"/>
    <w:uiPriority w:val="99"/>
    <w:semiHidden/>
    <w:unhideWhenUsed/>
    <w:rsid w:val="00AD4347"/>
    <w:rPr>
      <w:b/>
      <w:bCs/>
    </w:rPr>
  </w:style>
  <w:style w:type="character" w:customStyle="1" w:styleId="CommentSubjectChar">
    <w:name w:val="Comment Subject Char"/>
    <w:basedOn w:val="CommentTextChar"/>
    <w:link w:val="CommentSubject"/>
    <w:uiPriority w:val="99"/>
    <w:semiHidden/>
    <w:rsid w:val="00AD4347"/>
    <w:rPr>
      <w:b/>
      <w:bCs/>
      <w:sz w:val="20"/>
      <w:szCs w:val="20"/>
    </w:rPr>
  </w:style>
  <w:style w:type="character" w:styleId="Mention">
    <w:name w:val="Mention"/>
    <w:basedOn w:val="DefaultParagraphFont"/>
    <w:uiPriority w:val="99"/>
    <w:unhideWhenUsed/>
    <w:rsid w:val="00AD4347"/>
    <w:rPr>
      <w:color w:val="2B579A"/>
      <w:shd w:val="clear" w:color="auto" w:fill="E1DFDD"/>
    </w:rPr>
  </w:style>
  <w:style w:type="character" w:styleId="FollowedHyperlink">
    <w:name w:val="FollowedHyperlink"/>
    <w:basedOn w:val="DefaultParagraphFont"/>
    <w:uiPriority w:val="99"/>
    <w:semiHidden/>
    <w:unhideWhenUsed/>
    <w:rsid w:val="004C3846"/>
    <w:rPr>
      <w:color w:val="96607D"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264655">
      <w:bodyDiv w:val="1"/>
      <w:marLeft w:val="0"/>
      <w:marRight w:val="0"/>
      <w:marTop w:val="0"/>
      <w:marBottom w:val="0"/>
      <w:divBdr>
        <w:top w:val="none" w:sz="0" w:space="0" w:color="auto"/>
        <w:left w:val="none" w:sz="0" w:space="0" w:color="auto"/>
        <w:bottom w:val="none" w:sz="0" w:space="0" w:color="auto"/>
        <w:right w:val="none" w:sz="0" w:space="0" w:color="auto"/>
      </w:divBdr>
      <w:divsChild>
        <w:div w:id="1328702684">
          <w:marLeft w:val="0"/>
          <w:marRight w:val="0"/>
          <w:marTop w:val="0"/>
          <w:marBottom w:val="0"/>
          <w:divBdr>
            <w:top w:val="none" w:sz="0" w:space="0" w:color="auto"/>
            <w:left w:val="none" w:sz="0" w:space="0" w:color="auto"/>
            <w:bottom w:val="none" w:sz="0" w:space="0" w:color="auto"/>
            <w:right w:val="none" w:sz="0" w:space="0" w:color="auto"/>
          </w:divBdr>
          <w:divsChild>
            <w:div w:id="719550748">
              <w:marLeft w:val="0"/>
              <w:marRight w:val="0"/>
              <w:marTop w:val="0"/>
              <w:marBottom w:val="0"/>
              <w:divBdr>
                <w:top w:val="none" w:sz="0" w:space="0" w:color="auto"/>
                <w:left w:val="none" w:sz="0" w:space="0" w:color="auto"/>
                <w:bottom w:val="none" w:sz="0" w:space="0" w:color="auto"/>
                <w:right w:val="none" w:sz="0" w:space="0" w:color="auto"/>
              </w:divBdr>
              <w:divsChild>
                <w:div w:id="2048336833">
                  <w:marLeft w:val="0"/>
                  <w:marRight w:val="0"/>
                  <w:marTop w:val="0"/>
                  <w:marBottom w:val="0"/>
                  <w:divBdr>
                    <w:top w:val="none" w:sz="0" w:space="0" w:color="auto"/>
                    <w:left w:val="none" w:sz="0" w:space="0" w:color="auto"/>
                    <w:bottom w:val="none" w:sz="0" w:space="0" w:color="auto"/>
                    <w:right w:val="none" w:sz="0" w:space="0" w:color="auto"/>
                  </w:divBdr>
                  <w:divsChild>
                    <w:div w:id="22545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17442">
          <w:marLeft w:val="0"/>
          <w:marRight w:val="0"/>
          <w:marTop w:val="0"/>
          <w:marBottom w:val="0"/>
          <w:divBdr>
            <w:top w:val="none" w:sz="0" w:space="0" w:color="auto"/>
            <w:left w:val="none" w:sz="0" w:space="0" w:color="auto"/>
            <w:bottom w:val="none" w:sz="0" w:space="0" w:color="auto"/>
            <w:right w:val="none" w:sz="0" w:space="0" w:color="auto"/>
          </w:divBdr>
          <w:divsChild>
            <w:div w:id="87625491">
              <w:marLeft w:val="0"/>
              <w:marRight w:val="0"/>
              <w:marTop w:val="0"/>
              <w:marBottom w:val="0"/>
              <w:divBdr>
                <w:top w:val="none" w:sz="0" w:space="0" w:color="auto"/>
                <w:left w:val="none" w:sz="0" w:space="0" w:color="auto"/>
                <w:bottom w:val="none" w:sz="0" w:space="0" w:color="auto"/>
                <w:right w:val="none" w:sz="0" w:space="0" w:color="auto"/>
              </w:divBdr>
              <w:divsChild>
                <w:div w:id="1813793774">
                  <w:marLeft w:val="0"/>
                  <w:marRight w:val="0"/>
                  <w:marTop w:val="0"/>
                  <w:marBottom w:val="0"/>
                  <w:divBdr>
                    <w:top w:val="none" w:sz="0" w:space="0" w:color="auto"/>
                    <w:left w:val="none" w:sz="0" w:space="0" w:color="auto"/>
                    <w:bottom w:val="none" w:sz="0" w:space="0" w:color="auto"/>
                    <w:right w:val="none" w:sz="0" w:space="0" w:color="auto"/>
                  </w:divBdr>
                  <w:divsChild>
                    <w:div w:id="905724415">
                      <w:marLeft w:val="0"/>
                      <w:marRight w:val="0"/>
                      <w:marTop w:val="0"/>
                      <w:marBottom w:val="0"/>
                      <w:divBdr>
                        <w:top w:val="none" w:sz="0" w:space="0" w:color="auto"/>
                        <w:left w:val="none" w:sz="0" w:space="0" w:color="auto"/>
                        <w:bottom w:val="none" w:sz="0" w:space="0" w:color="auto"/>
                        <w:right w:val="none" w:sz="0" w:space="0" w:color="auto"/>
                      </w:divBdr>
                      <w:divsChild>
                        <w:div w:id="1825050319">
                          <w:marLeft w:val="0"/>
                          <w:marRight w:val="0"/>
                          <w:marTop w:val="0"/>
                          <w:marBottom w:val="0"/>
                          <w:divBdr>
                            <w:top w:val="none" w:sz="0" w:space="0" w:color="auto"/>
                            <w:left w:val="none" w:sz="0" w:space="0" w:color="auto"/>
                            <w:bottom w:val="none" w:sz="0" w:space="0" w:color="auto"/>
                            <w:right w:val="none" w:sz="0" w:space="0" w:color="auto"/>
                          </w:divBdr>
                          <w:divsChild>
                            <w:div w:id="1079979938">
                              <w:marLeft w:val="0"/>
                              <w:marRight w:val="0"/>
                              <w:marTop w:val="0"/>
                              <w:marBottom w:val="0"/>
                              <w:divBdr>
                                <w:top w:val="none" w:sz="0" w:space="0" w:color="auto"/>
                                <w:left w:val="none" w:sz="0" w:space="0" w:color="auto"/>
                                <w:bottom w:val="none" w:sz="0" w:space="0" w:color="auto"/>
                                <w:right w:val="none" w:sz="0" w:space="0" w:color="auto"/>
                              </w:divBdr>
                              <w:divsChild>
                                <w:div w:id="220943941">
                                  <w:marLeft w:val="0"/>
                                  <w:marRight w:val="0"/>
                                  <w:marTop w:val="0"/>
                                  <w:marBottom w:val="0"/>
                                  <w:divBdr>
                                    <w:top w:val="none" w:sz="0" w:space="0" w:color="auto"/>
                                    <w:left w:val="none" w:sz="0" w:space="0" w:color="auto"/>
                                    <w:bottom w:val="none" w:sz="0" w:space="0" w:color="auto"/>
                                    <w:right w:val="none" w:sz="0" w:space="0" w:color="auto"/>
                                  </w:divBdr>
                                  <w:divsChild>
                                    <w:div w:id="1352561749">
                                      <w:marLeft w:val="0"/>
                                      <w:marRight w:val="0"/>
                                      <w:marTop w:val="0"/>
                                      <w:marBottom w:val="0"/>
                                      <w:divBdr>
                                        <w:top w:val="none" w:sz="0" w:space="0" w:color="auto"/>
                                        <w:left w:val="none" w:sz="0" w:space="0" w:color="auto"/>
                                        <w:bottom w:val="none" w:sz="0" w:space="0" w:color="auto"/>
                                        <w:right w:val="none" w:sz="0" w:space="0" w:color="auto"/>
                                      </w:divBdr>
                                    </w:div>
                                  </w:divsChild>
                                </w:div>
                                <w:div w:id="1275140103">
                                  <w:marLeft w:val="0"/>
                                  <w:marRight w:val="0"/>
                                  <w:marTop w:val="0"/>
                                  <w:marBottom w:val="0"/>
                                  <w:divBdr>
                                    <w:top w:val="none" w:sz="0" w:space="0" w:color="auto"/>
                                    <w:left w:val="none" w:sz="0" w:space="0" w:color="auto"/>
                                    <w:bottom w:val="none" w:sz="0" w:space="0" w:color="auto"/>
                                    <w:right w:val="none" w:sz="0" w:space="0" w:color="auto"/>
                                  </w:divBdr>
                                  <w:divsChild>
                                    <w:div w:id="11312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307075">
              <w:marLeft w:val="0"/>
              <w:marRight w:val="0"/>
              <w:marTop w:val="0"/>
              <w:marBottom w:val="0"/>
              <w:divBdr>
                <w:top w:val="none" w:sz="0" w:space="0" w:color="auto"/>
                <w:left w:val="none" w:sz="0" w:space="0" w:color="auto"/>
                <w:bottom w:val="none" w:sz="0" w:space="0" w:color="auto"/>
                <w:right w:val="none" w:sz="0" w:space="0" w:color="auto"/>
              </w:divBdr>
            </w:div>
          </w:divsChild>
        </w:div>
        <w:div w:id="1360735985">
          <w:marLeft w:val="0"/>
          <w:marRight w:val="0"/>
          <w:marTop w:val="0"/>
          <w:marBottom w:val="0"/>
          <w:divBdr>
            <w:top w:val="none" w:sz="0" w:space="0" w:color="auto"/>
            <w:left w:val="none" w:sz="0" w:space="0" w:color="auto"/>
            <w:bottom w:val="none" w:sz="0" w:space="0" w:color="auto"/>
            <w:right w:val="none" w:sz="0" w:space="0" w:color="auto"/>
          </w:divBdr>
          <w:divsChild>
            <w:div w:id="1442141369">
              <w:marLeft w:val="0"/>
              <w:marRight w:val="0"/>
              <w:marTop w:val="0"/>
              <w:marBottom w:val="0"/>
              <w:divBdr>
                <w:top w:val="none" w:sz="0" w:space="0" w:color="auto"/>
                <w:left w:val="none" w:sz="0" w:space="0" w:color="auto"/>
                <w:bottom w:val="none" w:sz="0" w:space="0" w:color="auto"/>
                <w:right w:val="none" w:sz="0" w:space="0" w:color="auto"/>
              </w:divBdr>
              <w:divsChild>
                <w:div w:id="18716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2744">
          <w:marLeft w:val="0"/>
          <w:marRight w:val="0"/>
          <w:marTop w:val="0"/>
          <w:marBottom w:val="0"/>
          <w:divBdr>
            <w:top w:val="none" w:sz="0" w:space="0" w:color="auto"/>
            <w:left w:val="none" w:sz="0" w:space="0" w:color="auto"/>
            <w:bottom w:val="none" w:sz="0" w:space="0" w:color="auto"/>
            <w:right w:val="none" w:sz="0" w:space="0" w:color="auto"/>
          </w:divBdr>
          <w:divsChild>
            <w:div w:id="2042975791">
              <w:marLeft w:val="0"/>
              <w:marRight w:val="0"/>
              <w:marTop w:val="0"/>
              <w:marBottom w:val="0"/>
              <w:divBdr>
                <w:top w:val="none" w:sz="0" w:space="0" w:color="auto"/>
                <w:left w:val="none" w:sz="0" w:space="0" w:color="auto"/>
                <w:bottom w:val="none" w:sz="0" w:space="0" w:color="auto"/>
                <w:right w:val="none" w:sz="0" w:space="0" w:color="auto"/>
              </w:divBdr>
              <w:divsChild>
                <w:div w:id="75825759">
                  <w:marLeft w:val="0"/>
                  <w:marRight w:val="0"/>
                  <w:marTop w:val="0"/>
                  <w:marBottom w:val="0"/>
                  <w:divBdr>
                    <w:top w:val="none" w:sz="0" w:space="0" w:color="auto"/>
                    <w:left w:val="none" w:sz="0" w:space="0" w:color="auto"/>
                    <w:bottom w:val="none" w:sz="0" w:space="0" w:color="auto"/>
                    <w:right w:val="none" w:sz="0" w:space="0" w:color="auto"/>
                  </w:divBdr>
                  <w:divsChild>
                    <w:div w:id="17544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11568">
      <w:bodyDiv w:val="1"/>
      <w:marLeft w:val="0"/>
      <w:marRight w:val="0"/>
      <w:marTop w:val="0"/>
      <w:marBottom w:val="0"/>
      <w:divBdr>
        <w:top w:val="none" w:sz="0" w:space="0" w:color="auto"/>
        <w:left w:val="none" w:sz="0" w:space="0" w:color="auto"/>
        <w:bottom w:val="none" w:sz="0" w:space="0" w:color="auto"/>
        <w:right w:val="none" w:sz="0" w:space="0" w:color="auto"/>
      </w:divBdr>
      <w:divsChild>
        <w:div w:id="927008143">
          <w:marLeft w:val="0"/>
          <w:marRight w:val="0"/>
          <w:marTop w:val="0"/>
          <w:marBottom w:val="0"/>
          <w:divBdr>
            <w:top w:val="none" w:sz="0" w:space="0" w:color="auto"/>
            <w:left w:val="none" w:sz="0" w:space="0" w:color="auto"/>
            <w:bottom w:val="none" w:sz="0" w:space="0" w:color="auto"/>
            <w:right w:val="none" w:sz="0" w:space="0" w:color="auto"/>
          </w:divBdr>
        </w:div>
        <w:div w:id="99530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ill.hawkins@rezatec.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rezatec.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zatec.com/resources/videos/dam-monitoring-3/"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75DA62B7BBB41865D094875ECCC2B" ma:contentTypeVersion="18" ma:contentTypeDescription="Create a new document." ma:contentTypeScope="" ma:versionID="197072d6091043b66cf08fc6079cf2fe">
  <xsd:schema xmlns:xsd="http://www.w3.org/2001/XMLSchema" xmlns:xs="http://www.w3.org/2001/XMLSchema" xmlns:p="http://schemas.microsoft.com/office/2006/metadata/properties" xmlns:ns2="539aa58c-6a08-499d-8fd8-d1caea373e6c" xmlns:ns3="048e13c3-d2ed-4857-8f8c-a370a915cb64" targetNamespace="http://schemas.microsoft.com/office/2006/metadata/properties" ma:root="true" ma:fieldsID="a6b8bbd6d0ac97ed2cfa3d06eb69e60f" ns2:_="" ns3:_="">
    <xsd:import namespace="539aa58c-6a08-499d-8fd8-d1caea373e6c"/>
    <xsd:import namespace="048e13c3-d2ed-4857-8f8c-a370a915cb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9aa58c-6a08-499d-8fd8-d1caea373e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9b74c0-05e1-4a1f-8d54-37f5bcada9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8e13c3-d2ed-4857-8f8c-a370a915cb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8d4f8b-e6c3-487e-8c13-2971863347ac}" ma:internalName="TaxCatchAll" ma:showField="CatchAllData" ma:web="048e13c3-d2ed-4857-8f8c-a370a915cb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8e13c3-d2ed-4857-8f8c-a370a915cb64" xsi:nil="true"/>
    <lcf76f155ced4ddcb4097134ff3c332f xmlns="539aa58c-6a08-499d-8fd8-d1caea373e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A31410B-9F4C-4F5D-9B4E-4B403F80CC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9aa58c-6a08-499d-8fd8-d1caea373e6c"/>
    <ds:schemaRef ds:uri="048e13c3-d2ed-4857-8f8c-a370a915c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4CD3DB-A541-45E4-81B2-16AACC59EC4B}">
  <ds:schemaRefs>
    <ds:schemaRef ds:uri="http://schemas.microsoft.com/sharepoint/v3/contenttype/forms"/>
  </ds:schemaRefs>
</ds:datastoreItem>
</file>

<file path=customXml/itemProps3.xml><?xml version="1.0" encoding="utf-8"?>
<ds:datastoreItem xmlns:ds="http://schemas.openxmlformats.org/officeDocument/2006/customXml" ds:itemID="{341C1CDC-6FEE-4A17-9A60-49C9460AD5D4}">
  <ds:schemaRefs>
    <ds:schemaRef ds:uri="http://schemas.microsoft.com/office/2006/metadata/properties"/>
    <ds:schemaRef ds:uri="http://schemas.microsoft.com/office/infopath/2007/PartnerControls"/>
    <ds:schemaRef ds:uri="048e13c3-d2ed-4857-8f8c-a370a915cb64"/>
    <ds:schemaRef ds:uri="539aa58c-6a08-499d-8fd8-d1caea373e6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743</Words>
  <Characters>4241</Characters>
  <Application>Microsoft Office Word</Application>
  <DocSecurity>4</DocSecurity>
  <Lines>35</Lines>
  <Paragraphs>9</Paragraphs>
  <ScaleCrop>false</ScaleCrop>
  <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Hawkins</dc:creator>
  <cp:keywords/>
  <dc:description/>
  <cp:lastModifiedBy>Rebecca Edwards</cp:lastModifiedBy>
  <cp:revision>12</cp:revision>
  <dcterms:created xsi:type="dcterms:W3CDTF">2024-09-12T20:29:00Z</dcterms:created>
  <dcterms:modified xsi:type="dcterms:W3CDTF">2024-09-15T14:36:00Z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0x01010051775DA62B7BBB41865D094875ECCC2B</vt:lpwstr>
  </property>
  <property fmtid="{D5CDD505-2E9C-101B-9397-08002B2CF9AE}" pid="3" name="MediaServiceImageTags">
    <vt:lpwstr/>
  </property>
</Properties>
</file>